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80776" w14:textId="073C9B43" w:rsidR="00CB4423" w:rsidRDefault="00CB4423" w:rsidP="004B3B90">
      <w:pPr>
        <w:spacing w:before="240"/>
        <w:jc w:val="both"/>
        <w:rPr>
          <w:rFonts w:ascii="Montserrat ExtraBold" w:eastAsia="Times New Roman" w:hAnsi="Montserrat ExtraBold" w:cs="Arial"/>
          <w:b/>
          <w:bCs/>
          <w:sz w:val="20"/>
          <w:szCs w:val="20"/>
        </w:rPr>
      </w:pPr>
      <w:r w:rsidRPr="00CB4423">
        <w:rPr>
          <w:rFonts w:ascii="Montserrat ExtraBold" w:eastAsia="Times New Roman" w:hAnsi="Montserrat ExtraBold" w:cs="Arial"/>
          <w:b/>
          <w:bCs/>
          <w:sz w:val="20"/>
          <w:szCs w:val="20"/>
        </w:rPr>
        <w:t>LOS INTEGRANTES DE LA JUNTA DE GOBIERNO DE LA COMISIÓN DE AGUA Y ALCANTARILLADO DE SISTEMAS INTERMUNICIPALES, EN EJERCICIO DE LAS FACULTADES QUE LES CONFIERE ARTÍCULO 10, FRACCIÓN XI, DEL DECRETO QUE REFORMA EL DECRETO QUE CREO A LA COMISIÓN DE AGUA Y ALCANTARILLADO DE SISTEMAS INTERMUNICIPALES, CAASIM, POR SUS SIGLAS Y LOS DIVERSOS QUE LO MODIFICARON, DE FECHA 11 DE MARZO DE 2019, EL ARTÍCULO 14 FRACCIÓN X DE LA LEY DE ENTIDADES PARAESTATALES DEL ESTADO DE HIDALGO Y LOS NUMERAL 32 y 33 DEL ACUERDO POR EL QUE SE EMITEN LAS DISPOSICIONES Y EL MANUAL ADMINISTRATIVO DE APLICACIÓN GENERAL EN MATERIA DE CONTROL INTERNO DEL ESTADO DE HIDALGO, PUBLICADO EN EL PERIÓDICO OFICIAL DEL ESTADO DE HIDALGO, EL 23 DE NOVIEMBRE DE 2017.</w:t>
      </w:r>
    </w:p>
    <w:p w14:paraId="4D517460" w14:textId="44581D47" w:rsidR="00C45E3A" w:rsidRPr="00E764CD" w:rsidRDefault="00C45E3A" w:rsidP="009C3365">
      <w:pPr>
        <w:spacing w:before="240"/>
        <w:jc w:val="center"/>
        <w:rPr>
          <w:rFonts w:ascii="Montserrat ExtraBold" w:eastAsia="Times New Roman" w:hAnsi="Montserrat ExtraBold" w:cs="Arial"/>
          <w:b/>
          <w:bCs/>
          <w:sz w:val="20"/>
          <w:szCs w:val="20"/>
        </w:rPr>
      </w:pPr>
      <w:r w:rsidRPr="00E764CD">
        <w:rPr>
          <w:rFonts w:ascii="Montserrat ExtraBold" w:eastAsia="Times New Roman" w:hAnsi="Montserrat ExtraBold" w:cs="Arial"/>
          <w:b/>
          <w:bCs/>
          <w:sz w:val="20"/>
          <w:szCs w:val="20"/>
        </w:rPr>
        <w:t>CONSIDERANDO</w:t>
      </w:r>
    </w:p>
    <w:p w14:paraId="48EA7744" w14:textId="4487BACB" w:rsidR="00C45E3A" w:rsidRPr="00C45E3A" w:rsidRDefault="00C33370" w:rsidP="009C3365">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PRIMERO</w:t>
      </w:r>
      <w:r w:rsidRPr="00C33370">
        <w:rPr>
          <w:rFonts w:ascii="Montserrat Medium" w:eastAsia="Times New Roman" w:hAnsi="Montserrat Medium" w:cs="Arial"/>
          <w:b/>
          <w:bCs/>
          <w:sz w:val="20"/>
          <w:szCs w:val="20"/>
        </w:rPr>
        <w:t>.</w:t>
      </w:r>
      <w:r>
        <w:rPr>
          <w:rFonts w:ascii="Montserrat Medium" w:eastAsia="Times New Roman" w:hAnsi="Montserrat Medium" w:cs="Arial"/>
          <w:sz w:val="20"/>
          <w:szCs w:val="20"/>
        </w:rPr>
        <w:t xml:space="preserve"> </w:t>
      </w:r>
      <w:r w:rsidR="00C45E3A" w:rsidRPr="00C45E3A">
        <w:rPr>
          <w:rFonts w:ascii="Montserrat Medium" w:eastAsia="Times New Roman" w:hAnsi="Montserrat Medium" w:cs="Arial"/>
          <w:sz w:val="20"/>
          <w:szCs w:val="20"/>
        </w:rPr>
        <w:t xml:space="preserve">Que en apego a lo dispuesto por el Título Cuarto del Comité de Control y Desempeño Institucional, del Acuerdo por el que se </w:t>
      </w:r>
      <w:r w:rsidR="00F968AC" w:rsidRPr="00C45E3A">
        <w:rPr>
          <w:rFonts w:ascii="Montserrat Medium" w:eastAsia="Times New Roman" w:hAnsi="Montserrat Medium" w:cs="Arial"/>
          <w:sz w:val="20"/>
          <w:szCs w:val="20"/>
        </w:rPr>
        <w:t xml:space="preserve">emiten </w:t>
      </w:r>
      <w:r w:rsidR="00C45E3A" w:rsidRPr="00C45E3A">
        <w:rPr>
          <w:rFonts w:ascii="Montserrat Medium" w:eastAsia="Times New Roman" w:hAnsi="Montserrat Medium" w:cs="Arial"/>
          <w:sz w:val="20"/>
          <w:szCs w:val="20"/>
        </w:rPr>
        <w:t xml:space="preserve">las Disposiciones y el Manual Administrativo de Aplicación </w:t>
      </w:r>
      <w:r w:rsidR="00CB4423">
        <w:rPr>
          <w:rFonts w:ascii="Montserrat Medium" w:eastAsia="Times New Roman" w:hAnsi="Montserrat Medium" w:cs="Arial"/>
          <w:sz w:val="20"/>
          <w:szCs w:val="20"/>
        </w:rPr>
        <w:t>General</w:t>
      </w:r>
      <w:r w:rsidR="00C45E3A" w:rsidRPr="00C45E3A">
        <w:rPr>
          <w:rFonts w:ascii="Montserrat Medium" w:eastAsia="Times New Roman" w:hAnsi="Montserrat Medium" w:cs="Arial"/>
          <w:sz w:val="20"/>
          <w:szCs w:val="20"/>
        </w:rPr>
        <w:t xml:space="preserve"> en Materia de Control Interno del</w:t>
      </w:r>
      <w:r>
        <w:rPr>
          <w:rFonts w:ascii="Montserrat Medium" w:eastAsia="Times New Roman" w:hAnsi="Montserrat Medium" w:cs="Arial"/>
          <w:sz w:val="20"/>
          <w:szCs w:val="20"/>
        </w:rPr>
        <w:t xml:space="preserve"> </w:t>
      </w:r>
      <w:r w:rsidR="00C45E3A" w:rsidRPr="00C45E3A">
        <w:rPr>
          <w:rFonts w:ascii="Montserrat Medium" w:eastAsia="Times New Roman" w:hAnsi="Montserrat Medium" w:cs="Arial"/>
          <w:sz w:val="20"/>
          <w:szCs w:val="20"/>
        </w:rPr>
        <w:t>Estado de Hidalgo, publicado en el Periódico Oficial del Estado de Hidalgo el 23 de noviembre de 2017, las Instituciones de la Administración Pública Estatal deberán tomar en cuenta estas disposiciones para la supervisión, evaluación, actualización y mejora continua de su Sistema de Control Interno Institucional.</w:t>
      </w:r>
    </w:p>
    <w:p w14:paraId="5BBE93A3" w14:textId="368A3EA6" w:rsidR="00CB4423" w:rsidRPr="00C45E3A" w:rsidRDefault="00C45E3A" w:rsidP="002632F3">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SEGUNDO</w:t>
      </w:r>
      <w:r w:rsidRPr="00C33370">
        <w:rPr>
          <w:rFonts w:ascii="Montserrat Medium" w:eastAsia="Times New Roman" w:hAnsi="Montserrat Medium" w:cs="Arial"/>
          <w:b/>
          <w:bCs/>
          <w:sz w:val="20"/>
          <w:szCs w:val="20"/>
        </w:rPr>
        <w:t>.</w:t>
      </w:r>
      <w:r w:rsidRPr="00C45E3A">
        <w:rPr>
          <w:rFonts w:ascii="Montserrat Medium" w:eastAsia="Times New Roman" w:hAnsi="Montserrat Medium" w:cs="Arial"/>
          <w:sz w:val="20"/>
          <w:szCs w:val="20"/>
        </w:rPr>
        <w:t xml:space="preserve"> </w:t>
      </w:r>
      <w:r w:rsidR="00CB4423" w:rsidRPr="00CB4423">
        <w:rPr>
          <w:rFonts w:ascii="Montserrat Medium" w:eastAsia="Times New Roman" w:hAnsi="Montserrat Medium" w:cs="Arial"/>
          <w:sz w:val="20"/>
          <w:szCs w:val="20"/>
        </w:rPr>
        <w:t>Que en el marco del Plan Estatal de Desarrollo del Estado de Hidalgo 2022-2028 y en atención a lo establecid</w:t>
      </w:r>
      <w:r w:rsidR="00B26D69">
        <w:rPr>
          <w:rFonts w:ascii="Montserrat Medium" w:eastAsia="Times New Roman" w:hAnsi="Montserrat Medium" w:cs="Arial"/>
          <w:sz w:val="20"/>
          <w:szCs w:val="20"/>
        </w:rPr>
        <w:t>o</w:t>
      </w:r>
      <w:r w:rsidR="00CB4423" w:rsidRPr="00CB4423">
        <w:rPr>
          <w:rFonts w:ascii="Montserrat Medium" w:eastAsia="Times New Roman" w:hAnsi="Montserrat Medium" w:cs="Arial"/>
          <w:sz w:val="20"/>
          <w:szCs w:val="20"/>
        </w:rPr>
        <w:t xml:space="preserve"> en el Acuerdo para un Gobierno Cercano, Justo y Honesto Transversal por la Ciencia y Tecnología para el Desarrollo</w:t>
      </w:r>
      <w:r w:rsidR="00B26D69">
        <w:rPr>
          <w:rFonts w:ascii="Montserrat Medium" w:eastAsia="Times New Roman" w:hAnsi="Montserrat Medium" w:cs="Arial"/>
          <w:sz w:val="20"/>
          <w:szCs w:val="20"/>
        </w:rPr>
        <w:t>,</w:t>
      </w:r>
      <w:r w:rsidR="003E190C">
        <w:rPr>
          <w:rFonts w:ascii="Montserrat Medium" w:eastAsia="Times New Roman" w:hAnsi="Montserrat Medium" w:cs="Arial"/>
          <w:sz w:val="20"/>
          <w:szCs w:val="20"/>
        </w:rPr>
        <w:t xml:space="preserve"> en su</w:t>
      </w:r>
      <w:r w:rsidR="00B26D69">
        <w:rPr>
          <w:rFonts w:ascii="Montserrat Medium" w:eastAsia="Times New Roman" w:hAnsi="Montserrat Medium" w:cs="Arial"/>
          <w:sz w:val="20"/>
          <w:szCs w:val="20"/>
        </w:rPr>
        <w:t>s</w:t>
      </w:r>
      <w:r w:rsidR="003E190C">
        <w:rPr>
          <w:rFonts w:ascii="Montserrat Medium" w:eastAsia="Times New Roman" w:hAnsi="Montserrat Medium" w:cs="Arial"/>
          <w:sz w:val="20"/>
          <w:szCs w:val="20"/>
        </w:rPr>
        <w:t xml:space="preserve"> objetivo</w:t>
      </w:r>
      <w:r w:rsidR="00B26D69">
        <w:rPr>
          <w:rFonts w:ascii="Montserrat Medium" w:eastAsia="Times New Roman" w:hAnsi="Montserrat Medium" w:cs="Arial"/>
          <w:sz w:val="20"/>
          <w:szCs w:val="20"/>
        </w:rPr>
        <w:t>s</w:t>
      </w:r>
      <w:r w:rsidR="003E190C">
        <w:rPr>
          <w:rFonts w:ascii="Montserrat Medium" w:eastAsia="Times New Roman" w:hAnsi="Montserrat Medium" w:cs="Arial"/>
          <w:sz w:val="20"/>
          <w:szCs w:val="20"/>
        </w:rPr>
        <w:t xml:space="preserve"> 1.3.4. Combatir la corrupción en el servicio público</w:t>
      </w:r>
      <w:r w:rsidR="00CB4423" w:rsidRPr="00CB4423">
        <w:rPr>
          <w:rFonts w:ascii="Montserrat Medium" w:eastAsia="Times New Roman" w:hAnsi="Montserrat Medium" w:cs="Arial"/>
          <w:sz w:val="20"/>
          <w:szCs w:val="20"/>
        </w:rPr>
        <w:t>,</w:t>
      </w:r>
      <w:r w:rsidR="00263608">
        <w:rPr>
          <w:rFonts w:ascii="Montserrat Medium" w:eastAsia="Times New Roman" w:hAnsi="Montserrat Medium" w:cs="Arial"/>
          <w:sz w:val="20"/>
          <w:szCs w:val="20"/>
        </w:rPr>
        <w:t xml:space="preserve"> 1.3.6. Fortalecer la eficiencia y eficacia de los tr</w:t>
      </w:r>
      <w:r w:rsidR="00F968AC">
        <w:rPr>
          <w:rFonts w:ascii="Montserrat Medium" w:eastAsia="Times New Roman" w:hAnsi="Montserrat Medium" w:cs="Arial"/>
          <w:sz w:val="20"/>
          <w:szCs w:val="20"/>
        </w:rPr>
        <w:t>á</w:t>
      </w:r>
      <w:r w:rsidR="00263608">
        <w:rPr>
          <w:rFonts w:ascii="Montserrat Medium" w:eastAsia="Times New Roman" w:hAnsi="Montserrat Medium" w:cs="Arial"/>
          <w:sz w:val="20"/>
          <w:szCs w:val="20"/>
        </w:rPr>
        <w:t xml:space="preserve">mites y servicios </w:t>
      </w:r>
      <w:r w:rsidR="00B26D69">
        <w:rPr>
          <w:rFonts w:ascii="Montserrat Medium" w:eastAsia="Times New Roman" w:hAnsi="Montserrat Medium" w:cs="Arial"/>
          <w:sz w:val="20"/>
          <w:szCs w:val="20"/>
        </w:rPr>
        <w:t xml:space="preserve">prestados, 1.4. Transparencia y rendición de cuentas, principios fundamentales de nuestra administración, </w:t>
      </w:r>
      <w:r w:rsidR="005D15C3">
        <w:rPr>
          <w:rFonts w:ascii="Montserrat Medium" w:eastAsia="Times New Roman" w:hAnsi="Montserrat Medium" w:cs="Arial"/>
          <w:sz w:val="20"/>
          <w:szCs w:val="20"/>
        </w:rPr>
        <w:t>1.4.2. Promover la transparencia y rendición de cuentas en la gestión pública, 1.4.3.</w:t>
      </w:r>
      <w:r w:rsidR="00A0051A">
        <w:rPr>
          <w:rFonts w:ascii="Montserrat Medium" w:eastAsia="Times New Roman" w:hAnsi="Montserrat Medium" w:cs="Arial"/>
          <w:sz w:val="20"/>
          <w:szCs w:val="20"/>
        </w:rPr>
        <w:t>1</w:t>
      </w:r>
      <w:r w:rsidR="005D15C3">
        <w:rPr>
          <w:rFonts w:ascii="Montserrat Medium" w:eastAsia="Times New Roman" w:hAnsi="Montserrat Medium" w:cs="Arial"/>
          <w:sz w:val="20"/>
          <w:szCs w:val="20"/>
        </w:rPr>
        <w:t>.</w:t>
      </w:r>
      <w:r w:rsidR="00A0051A">
        <w:rPr>
          <w:rFonts w:ascii="Montserrat Medium" w:eastAsia="Times New Roman" w:hAnsi="Montserrat Medium" w:cs="Arial"/>
          <w:sz w:val="20"/>
          <w:szCs w:val="20"/>
        </w:rPr>
        <w:t xml:space="preserve"> Promover la inspección, supervisión, vigilancia, monitoreo, evaluación y seguimiento de las políticas públicas, con vista al fortalecimiento de estas y otras acciones de gobierno, ofreciendo mejores resultados al pueblo de Hidalgo, 1.4.4. Fomentar la ética y la moral en el servicio público</w:t>
      </w:r>
      <w:r w:rsidR="00CB4423" w:rsidRPr="00CB4423">
        <w:rPr>
          <w:rFonts w:ascii="Montserrat Medium" w:eastAsia="Times New Roman" w:hAnsi="Montserrat Medium" w:cs="Arial"/>
          <w:sz w:val="20"/>
          <w:szCs w:val="20"/>
        </w:rPr>
        <w:t>, se reconoce la importancia de integrar la ciencia, los derechos humanos y la transparencia en todas las políticas públicas, con el objetivo de promover un desarrollo integral y sostenible en la entidad</w:t>
      </w:r>
      <w:r w:rsidR="00CB4423">
        <w:rPr>
          <w:rFonts w:ascii="Montserrat Medium" w:eastAsia="Times New Roman" w:hAnsi="Montserrat Medium" w:cs="Arial"/>
          <w:sz w:val="20"/>
          <w:szCs w:val="20"/>
        </w:rPr>
        <w:t>.</w:t>
      </w:r>
    </w:p>
    <w:p w14:paraId="7EDBE0A4" w14:textId="4A6D0334" w:rsidR="00D1002F" w:rsidRDefault="00C45E3A" w:rsidP="00D1002F">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TERCERO</w:t>
      </w:r>
      <w:r w:rsidRPr="00C33370">
        <w:rPr>
          <w:rFonts w:ascii="Montserrat Medium" w:eastAsia="Times New Roman" w:hAnsi="Montserrat Medium" w:cs="Arial"/>
          <w:b/>
          <w:bCs/>
          <w:sz w:val="20"/>
          <w:szCs w:val="20"/>
        </w:rPr>
        <w:t>.</w:t>
      </w:r>
      <w:r w:rsidR="00C33370">
        <w:rPr>
          <w:rFonts w:ascii="Montserrat Medium" w:eastAsia="Times New Roman" w:hAnsi="Montserrat Medium" w:cs="Arial"/>
          <w:sz w:val="20"/>
          <w:szCs w:val="20"/>
        </w:rPr>
        <w:t xml:space="preserve"> </w:t>
      </w:r>
      <w:r w:rsidR="00D1002F" w:rsidRPr="00C45E3A">
        <w:rPr>
          <w:rFonts w:ascii="Montserrat Medium" w:eastAsia="Times New Roman" w:hAnsi="Montserrat Medium" w:cs="Arial"/>
          <w:sz w:val="20"/>
          <w:szCs w:val="20"/>
        </w:rPr>
        <w:t>Que en este contexto,</w:t>
      </w:r>
      <w:r w:rsidR="00D1002F">
        <w:rPr>
          <w:rFonts w:ascii="Montserrat Medium" w:eastAsia="Times New Roman" w:hAnsi="Montserrat Medium" w:cs="Arial"/>
          <w:sz w:val="20"/>
          <w:szCs w:val="20"/>
        </w:rPr>
        <w:t xml:space="preserve"> y </w:t>
      </w:r>
      <w:r w:rsidR="00D1002F" w:rsidRPr="00C45E3A">
        <w:rPr>
          <w:rFonts w:ascii="Montserrat Medium" w:eastAsia="Times New Roman" w:hAnsi="Montserrat Medium" w:cs="Arial"/>
          <w:sz w:val="20"/>
          <w:szCs w:val="20"/>
        </w:rPr>
        <w:t xml:space="preserve">con el objetivo </w:t>
      </w:r>
      <w:r w:rsidR="00F968AC">
        <w:rPr>
          <w:rFonts w:ascii="Montserrat Medium" w:eastAsia="Times New Roman" w:hAnsi="Montserrat Medium" w:cs="Arial"/>
          <w:sz w:val="20"/>
          <w:szCs w:val="20"/>
        </w:rPr>
        <w:t xml:space="preserve">de </w:t>
      </w:r>
      <w:r w:rsidR="00D1002F">
        <w:rPr>
          <w:rFonts w:ascii="Montserrat Medium" w:eastAsia="Times New Roman" w:hAnsi="Montserrat Medium" w:cs="Arial"/>
          <w:sz w:val="20"/>
          <w:szCs w:val="20"/>
        </w:rPr>
        <w:t>fortalecer</w:t>
      </w:r>
      <w:r w:rsidR="00D1002F" w:rsidRPr="00C45E3A">
        <w:rPr>
          <w:rFonts w:ascii="Montserrat Medium" w:eastAsia="Times New Roman" w:hAnsi="Montserrat Medium" w:cs="Arial"/>
          <w:sz w:val="20"/>
          <w:szCs w:val="20"/>
        </w:rPr>
        <w:t xml:space="preserve"> la Gestión Pública Gubernamental de la Administración Pública Estatal (APE), se </w:t>
      </w:r>
      <w:r w:rsidR="00D1002F">
        <w:rPr>
          <w:rFonts w:ascii="Montserrat Medium" w:eastAsia="Times New Roman" w:hAnsi="Montserrat Medium" w:cs="Arial"/>
          <w:sz w:val="20"/>
          <w:szCs w:val="20"/>
        </w:rPr>
        <w:t>plantea</w:t>
      </w:r>
      <w:r w:rsidR="00D1002F" w:rsidRPr="00C45E3A">
        <w:rPr>
          <w:rFonts w:ascii="Montserrat Medium" w:eastAsia="Times New Roman" w:hAnsi="Montserrat Medium" w:cs="Arial"/>
          <w:sz w:val="20"/>
          <w:szCs w:val="20"/>
        </w:rPr>
        <w:t xml:space="preserve"> transformar el funcionamiento de sus dependencias y entidades, </w:t>
      </w:r>
      <w:r w:rsidR="00D1002F">
        <w:rPr>
          <w:rFonts w:ascii="Montserrat Medium" w:eastAsia="Times New Roman" w:hAnsi="Montserrat Medium" w:cs="Arial"/>
          <w:sz w:val="20"/>
          <w:szCs w:val="20"/>
        </w:rPr>
        <w:t>mediante</w:t>
      </w:r>
      <w:r w:rsidR="00D1002F" w:rsidRPr="00C45E3A">
        <w:rPr>
          <w:rFonts w:ascii="Montserrat Medium" w:eastAsia="Times New Roman" w:hAnsi="Montserrat Medium" w:cs="Arial"/>
          <w:sz w:val="20"/>
          <w:szCs w:val="20"/>
        </w:rPr>
        <w:t xml:space="preserve"> la mejora en la prestación de bienes y servicios a la población; el incremento en la eficiencia de su operación mediante la simplificación de sus procesos y normas; el aprovechamiento</w:t>
      </w:r>
      <w:r w:rsidR="00D1002F">
        <w:rPr>
          <w:rFonts w:ascii="Montserrat Medium" w:eastAsia="Times New Roman" w:hAnsi="Montserrat Medium" w:cs="Arial"/>
          <w:sz w:val="20"/>
          <w:szCs w:val="20"/>
        </w:rPr>
        <w:t xml:space="preserve"> óptimo</w:t>
      </w:r>
      <w:r w:rsidR="00D1002F" w:rsidRPr="00C45E3A">
        <w:rPr>
          <w:rFonts w:ascii="Montserrat Medium" w:eastAsia="Times New Roman" w:hAnsi="Montserrat Medium" w:cs="Arial"/>
          <w:sz w:val="20"/>
          <w:szCs w:val="20"/>
        </w:rPr>
        <w:t xml:space="preserve"> de los recursos</w:t>
      </w:r>
      <w:r w:rsidR="00D1002F">
        <w:rPr>
          <w:rFonts w:ascii="Montserrat Medium" w:eastAsia="Times New Roman" w:hAnsi="Montserrat Medium" w:cs="Arial"/>
          <w:sz w:val="20"/>
          <w:szCs w:val="20"/>
        </w:rPr>
        <w:t xml:space="preserve"> públicos</w:t>
      </w:r>
      <w:r w:rsidR="00D1002F" w:rsidRPr="00C45E3A">
        <w:rPr>
          <w:rFonts w:ascii="Montserrat Medium" w:eastAsia="Times New Roman" w:hAnsi="Montserrat Medium" w:cs="Arial"/>
          <w:sz w:val="20"/>
          <w:szCs w:val="20"/>
        </w:rPr>
        <w:t xml:space="preserve">, la eficiencia </w:t>
      </w:r>
      <w:r w:rsidR="00D1002F">
        <w:rPr>
          <w:rFonts w:ascii="Montserrat Medium" w:eastAsia="Times New Roman" w:hAnsi="Montserrat Medium" w:cs="Arial"/>
          <w:sz w:val="20"/>
          <w:szCs w:val="20"/>
        </w:rPr>
        <w:t>en</w:t>
      </w:r>
      <w:r w:rsidR="00D1002F" w:rsidRPr="00C45E3A">
        <w:rPr>
          <w:rFonts w:ascii="Montserrat Medium" w:eastAsia="Times New Roman" w:hAnsi="Montserrat Medium" w:cs="Arial"/>
          <w:sz w:val="20"/>
          <w:szCs w:val="20"/>
        </w:rPr>
        <w:t xml:space="preserve"> los procesos vinculados a las contrataciones que realiza el Estado; así como el </w:t>
      </w:r>
      <w:r w:rsidR="00D1002F">
        <w:rPr>
          <w:rFonts w:ascii="Montserrat Medium" w:eastAsia="Times New Roman" w:hAnsi="Montserrat Medium" w:cs="Arial"/>
          <w:sz w:val="20"/>
          <w:szCs w:val="20"/>
        </w:rPr>
        <w:t>fortalecimiento</w:t>
      </w:r>
      <w:r w:rsidR="00D1002F" w:rsidRPr="00C45E3A">
        <w:rPr>
          <w:rFonts w:ascii="Montserrat Medium" w:eastAsia="Times New Roman" w:hAnsi="Montserrat Medium" w:cs="Arial"/>
          <w:sz w:val="20"/>
          <w:szCs w:val="20"/>
        </w:rPr>
        <w:t xml:space="preserve"> </w:t>
      </w:r>
      <w:r w:rsidR="00D1002F">
        <w:rPr>
          <w:rFonts w:ascii="Montserrat Medium" w:eastAsia="Times New Roman" w:hAnsi="Montserrat Medium" w:cs="Arial"/>
          <w:sz w:val="20"/>
          <w:szCs w:val="20"/>
        </w:rPr>
        <w:t>d</w:t>
      </w:r>
      <w:r w:rsidR="00D1002F" w:rsidRPr="00C45E3A">
        <w:rPr>
          <w:rFonts w:ascii="Montserrat Medium" w:eastAsia="Times New Roman" w:hAnsi="Montserrat Medium" w:cs="Arial"/>
          <w:sz w:val="20"/>
          <w:szCs w:val="20"/>
        </w:rPr>
        <w:t>el desempeño de l</w:t>
      </w:r>
      <w:r w:rsidR="00D1002F">
        <w:rPr>
          <w:rFonts w:ascii="Montserrat Medium" w:eastAsia="Times New Roman" w:hAnsi="Montserrat Medium" w:cs="Arial"/>
          <w:sz w:val="20"/>
          <w:szCs w:val="20"/>
        </w:rPr>
        <w:t>as</w:t>
      </w:r>
      <w:r w:rsidR="00D1002F" w:rsidRPr="00C45E3A">
        <w:rPr>
          <w:rFonts w:ascii="Montserrat Medium" w:eastAsia="Times New Roman" w:hAnsi="Montserrat Medium" w:cs="Arial"/>
          <w:sz w:val="20"/>
          <w:szCs w:val="20"/>
        </w:rPr>
        <w:t xml:space="preserve"> </w:t>
      </w:r>
      <w:r w:rsidR="00D1002F">
        <w:rPr>
          <w:rFonts w:ascii="Montserrat Medium" w:eastAsia="Times New Roman" w:hAnsi="Montserrat Medium" w:cs="Arial"/>
          <w:sz w:val="20"/>
          <w:szCs w:val="20"/>
        </w:rPr>
        <w:t xml:space="preserve">personas </w:t>
      </w:r>
      <w:r w:rsidR="00D1002F" w:rsidRPr="00C45E3A">
        <w:rPr>
          <w:rFonts w:ascii="Montserrat Medium" w:eastAsia="Times New Roman" w:hAnsi="Montserrat Medium" w:cs="Arial"/>
          <w:sz w:val="20"/>
          <w:szCs w:val="20"/>
        </w:rPr>
        <w:t>servidor</w:t>
      </w:r>
      <w:r w:rsidR="00D1002F">
        <w:rPr>
          <w:rFonts w:ascii="Montserrat Medium" w:eastAsia="Times New Roman" w:hAnsi="Montserrat Medium" w:cs="Arial"/>
          <w:sz w:val="20"/>
          <w:szCs w:val="20"/>
        </w:rPr>
        <w:t>a</w:t>
      </w:r>
      <w:r w:rsidR="00D1002F" w:rsidRPr="00C45E3A">
        <w:rPr>
          <w:rFonts w:ascii="Montserrat Medium" w:eastAsia="Times New Roman" w:hAnsi="Montserrat Medium" w:cs="Arial"/>
          <w:sz w:val="20"/>
          <w:szCs w:val="20"/>
        </w:rPr>
        <w:t>s públic</w:t>
      </w:r>
      <w:r w:rsidR="00D1002F">
        <w:rPr>
          <w:rFonts w:ascii="Montserrat Medium" w:eastAsia="Times New Roman" w:hAnsi="Montserrat Medium" w:cs="Arial"/>
          <w:sz w:val="20"/>
          <w:szCs w:val="20"/>
        </w:rPr>
        <w:t>a</w:t>
      </w:r>
      <w:r w:rsidR="00D1002F" w:rsidRPr="00C45E3A">
        <w:rPr>
          <w:rFonts w:ascii="Montserrat Medium" w:eastAsia="Times New Roman" w:hAnsi="Montserrat Medium" w:cs="Arial"/>
          <w:sz w:val="20"/>
          <w:szCs w:val="20"/>
        </w:rPr>
        <w:t>s.</w:t>
      </w:r>
    </w:p>
    <w:p w14:paraId="469FE635" w14:textId="647003B7" w:rsidR="00D1002F" w:rsidRDefault="00C33370" w:rsidP="00C33370">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CUARTO</w:t>
      </w:r>
      <w:r>
        <w:rPr>
          <w:rFonts w:ascii="Montserrat Medium" w:eastAsia="Times New Roman" w:hAnsi="Montserrat Medium" w:cs="Arial"/>
          <w:sz w:val="20"/>
          <w:szCs w:val="20"/>
        </w:rPr>
        <w:t xml:space="preserve">. </w:t>
      </w:r>
      <w:r w:rsidR="00D1002F" w:rsidRPr="00C45E3A">
        <w:rPr>
          <w:rFonts w:ascii="Montserrat Medium" w:eastAsia="Times New Roman" w:hAnsi="Montserrat Medium" w:cs="Arial"/>
          <w:sz w:val="20"/>
          <w:szCs w:val="20"/>
        </w:rPr>
        <w:t>Que el Comité de Control y Desempeño Institucional (COCODI) tiene</w:t>
      </w:r>
      <w:r w:rsidR="00D1002F">
        <w:rPr>
          <w:rFonts w:ascii="Montserrat Medium" w:eastAsia="Times New Roman" w:hAnsi="Montserrat Medium" w:cs="Arial"/>
          <w:sz w:val="20"/>
          <w:szCs w:val="20"/>
        </w:rPr>
        <w:t>,</w:t>
      </w:r>
      <w:r w:rsidR="00D1002F" w:rsidRPr="00C45E3A">
        <w:rPr>
          <w:rFonts w:ascii="Montserrat Medium" w:eastAsia="Times New Roman" w:hAnsi="Montserrat Medium" w:cs="Arial"/>
          <w:sz w:val="20"/>
          <w:szCs w:val="20"/>
        </w:rPr>
        <w:t xml:space="preserve"> entre otros objetivos, agregar valor a la gestión </w:t>
      </w:r>
      <w:r w:rsidR="00F968AC" w:rsidRPr="00C45E3A">
        <w:rPr>
          <w:rFonts w:ascii="Montserrat Medium" w:eastAsia="Times New Roman" w:hAnsi="Montserrat Medium" w:cs="Arial"/>
          <w:sz w:val="20"/>
          <w:szCs w:val="20"/>
        </w:rPr>
        <w:t xml:space="preserve">institucional </w:t>
      </w:r>
      <w:r w:rsidR="00D1002F" w:rsidRPr="00C45E3A">
        <w:rPr>
          <w:rFonts w:ascii="Montserrat Medium" w:eastAsia="Times New Roman" w:hAnsi="Montserrat Medium" w:cs="Arial"/>
          <w:sz w:val="20"/>
          <w:szCs w:val="20"/>
        </w:rPr>
        <w:t>de la Comisión de Agua y Alcantarillado de Sistemas Intermunicipales</w:t>
      </w:r>
      <w:r w:rsidR="00D1002F">
        <w:rPr>
          <w:rFonts w:ascii="Montserrat Medium" w:eastAsia="Times New Roman" w:hAnsi="Montserrat Medium" w:cs="Arial"/>
          <w:sz w:val="20"/>
          <w:szCs w:val="20"/>
        </w:rPr>
        <w:t>,</w:t>
      </w:r>
      <w:r w:rsidR="00D1002F" w:rsidRPr="00C45E3A">
        <w:rPr>
          <w:rFonts w:ascii="Montserrat Medium" w:eastAsia="Times New Roman" w:hAnsi="Montserrat Medium" w:cs="Arial"/>
          <w:sz w:val="20"/>
          <w:szCs w:val="20"/>
        </w:rPr>
        <w:t xml:space="preserve"> apoyar el cumplimiento de metas y objetivos con enfoque a resultados, así como</w:t>
      </w:r>
      <w:r w:rsidR="00D1002F">
        <w:rPr>
          <w:rFonts w:ascii="Montserrat Medium" w:eastAsia="Times New Roman" w:hAnsi="Montserrat Medium" w:cs="Arial"/>
          <w:sz w:val="20"/>
          <w:szCs w:val="20"/>
        </w:rPr>
        <w:t xml:space="preserve"> contribuir</w:t>
      </w:r>
      <w:r w:rsidR="00D1002F" w:rsidRPr="00C45E3A">
        <w:rPr>
          <w:rFonts w:ascii="Montserrat Medium" w:eastAsia="Times New Roman" w:hAnsi="Montserrat Medium" w:cs="Arial"/>
          <w:sz w:val="20"/>
          <w:szCs w:val="20"/>
        </w:rPr>
        <w:t xml:space="preserve"> a la mejora </w:t>
      </w:r>
      <w:r w:rsidR="00D1002F">
        <w:rPr>
          <w:rFonts w:ascii="Montserrat Medium" w:eastAsia="Times New Roman" w:hAnsi="Montserrat Medium" w:cs="Arial"/>
          <w:sz w:val="20"/>
          <w:szCs w:val="20"/>
        </w:rPr>
        <w:t xml:space="preserve">continua </w:t>
      </w:r>
      <w:r w:rsidR="00D1002F" w:rsidRPr="00C45E3A">
        <w:rPr>
          <w:rFonts w:ascii="Montserrat Medium" w:eastAsia="Times New Roman" w:hAnsi="Montserrat Medium" w:cs="Arial"/>
          <w:sz w:val="20"/>
          <w:szCs w:val="20"/>
        </w:rPr>
        <w:t>de los programas presupuestarios.</w:t>
      </w:r>
    </w:p>
    <w:p w14:paraId="4D125A9A" w14:textId="6CADC29B" w:rsidR="00D1002F" w:rsidRDefault="00C33370" w:rsidP="00D1002F">
      <w:pPr>
        <w:spacing w:before="240" w:after="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lastRenderedPageBreak/>
        <w:t>QUINTO</w:t>
      </w:r>
      <w:r w:rsidRPr="00C33370">
        <w:rPr>
          <w:rFonts w:ascii="Montserrat Medium" w:eastAsia="Times New Roman" w:hAnsi="Montserrat Medium" w:cs="Arial"/>
          <w:b/>
          <w:bCs/>
          <w:sz w:val="20"/>
          <w:szCs w:val="20"/>
        </w:rPr>
        <w:t>.</w:t>
      </w:r>
      <w:r w:rsidR="00C45E3A" w:rsidRPr="00C45E3A">
        <w:rPr>
          <w:rFonts w:ascii="Montserrat Medium" w:eastAsia="Times New Roman" w:hAnsi="Montserrat Medium" w:cs="Arial"/>
          <w:sz w:val="20"/>
          <w:szCs w:val="20"/>
        </w:rPr>
        <w:t xml:space="preserve"> </w:t>
      </w:r>
      <w:r w:rsidR="00D1002F" w:rsidRPr="0021466C">
        <w:rPr>
          <w:rFonts w:ascii="Montserrat Medium" w:eastAsia="Times New Roman" w:hAnsi="Montserrat Medium" w:cs="Arial"/>
          <w:sz w:val="20"/>
          <w:szCs w:val="20"/>
        </w:rPr>
        <w:t xml:space="preserve">Que en virtud de todo lo anteriormente expuesto y considerando la necesidad de garantizar el cumplimiento efectivo de las disposiciones establecidas en el marco normativo vigente, se </w:t>
      </w:r>
      <w:r w:rsidR="004E6A02">
        <w:rPr>
          <w:rFonts w:ascii="Montserrat Medium" w:eastAsia="Times New Roman" w:hAnsi="Montserrat Medium" w:cs="Arial"/>
          <w:sz w:val="20"/>
          <w:szCs w:val="20"/>
        </w:rPr>
        <w:t>considera</w:t>
      </w:r>
      <w:r w:rsidR="00D1002F" w:rsidRPr="0021466C">
        <w:rPr>
          <w:rFonts w:ascii="Montserrat Medium" w:eastAsia="Times New Roman" w:hAnsi="Montserrat Medium" w:cs="Arial"/>
          <w:sz w:val="20"/>
          <w:szCs w:val="20"/>
        </w:rPr>
        <w:t xml:space="preserve"> indispensable </w:t>
      </w:r>
      <w:r w:rsidR="00D1002F">
        <w:rPr>
          <w:rFonts w:ascii="Montserrat Medium" w:eastAsia="Times New Roman" w:hAnsi="Montserrat Medium" w:cs="Arial"/>
          <w:sz w:val="20"/>
          <w:szCs w:val="20"/>
        </w:rPr>
        <w:t>reformar</w:t>
      </w:r>
      <w:r w:rsidR="00D1002F" w:rsidRPr="0021466C">
        <w:rPr>
          <w:rFonts w:ascii="Montserrat Medium" w:eastAsia="Times New Roman" w:hAnsi="Montserrat Medium" w:cs="Arial"/>
          <w:sz w:val="20"/>
          <w:szCs w:val="20"/>
        </w:rPr>
        <w:t xml:space="preserve"> </w:t>
      </w:r>
      <w:r w:rsidR="00D1002F">
        <w:rPr>
          <w:rFonts w:ascii="Montserrat Medium" w:eastAsia="Times New Roman" w:hAnsi="Montserrat Medium" w:cs="Arial"/>
          <w:sz w:val="20"/>
          <w:szCs w:val="20"/>
        </w:rPr>
        <w:t>el</w:t>
      </w:r>
      <w:r w:rsidR="00D1002F" w:rsidRPr="0021466C">
        <w:rPr>
          <w:rFonts w:ascii="Montserrat Medium" w:eastAsia="Times New Roman" w:hAnsi="Montserrat Medium" w:cs="Arial"/>
          <w:sz w:val="20"/>
          <w:szCs w:val="20"/>
        </w:rPr>
        <w:t xml:space="preserve"> “Acuerdo que crea al Comité de Control y Desempeño Institucional de la Comisión de Agua y Alcantarillado de Sistemas Intermunicipales”,</w:t>
      </w:r>
      <w:r w:rsidR="00A0051A">
        <w:rPr>
          <w:rFonts w:ascii="Montserrat Medium" w:eastAsia="Times New Roman" w:hAnsi="Montserrat Medium" w:cs="Arial"/>
          <w:sz w:val="20"/>
          <w:szCs w:val="20"/>
        </w:rPr>
        <w:t xml:space="preserve"> e</w:t>
      </w:r>
      <w:r w:rsidR="00D1002F" w:rsidRPr="00790409">
        <w:rPr>
          <w:rFonts w:ascii="Montserrat Medium" w:eastAsia="Times New Roman" w:hAnsi="Montserrat Medium" w:cs="Arial"/>
          <w:sz w:val="20"/>
          <w:szCs w:val="20"/>
        </w:rPr>
        <w:t>sta reforma tiene como finalidad fortalecer la continuidad, eficacia y alineación de las políticas públicas en materia de Control Interno, asegurando que las funciones del Comité se encuentren actualizadas, armonizadas con los principios de mejora continua y orientadas a consolidar una gestión institucional transparente, eficiente y enfocada en resultados.</w:t>
      </w:r>
    </w:p>
    <w:p w14:paraId="6A260CA6" w14:textId="542AAA80" w:rsidR="00B363A5" w:rsidRDefault="00B363A5" w:rsidP="00D1002F">
      <w:pPr>
        <w:spacing w:before="240"/>
        <w:jc w:val="both"/>
        <w:rPr>
          <w:rFonts w:ascii="Montserrat Medium" w:eastAsia="Times New Roman" w:hAnsi="Montserrat Medium" w:cs="Arial"/>
          <w:sz w:val="20"/>
          <w:szCs w:val="20"/>
        </w:rPr>
      </w:pPr>
    </w:p>
    <w:p w14:paraId="03C4189D" w14:textId="5ED8CFF9" w:rsidR="00C45E3A" w:rsidRPr="00C45E3A" w:rsidRDefault="00C45E3A" w:rsidP="00C45E3A">
      <w:pPr>
        <w:jc w:val="both"/>
        <w:rPr>
          <w:rFonts w:ascii="Montserrat Medium" w:eastAsia="Times New Roman" w:hAnsi="Montserrat Medium" w:cs="Arial"/>
          <w:sz w:val="20"/>
          <w:szCs w:val="20"/>
        </w:rPr>
      </w:pPr>
      <w:r w:rsidRPr="00C45E3A">
        <w:rPr>
          <w:rFonts w:ascii="Montserrat Medium" w:eastAsia="Times New Roman" w:hAnsi="Montserrat Medium" w:cs="Arial"/>
          <w:sz w:val="20"/>
          <w:szCs w:val="20"/>
        </w:rPr>
        <w:t xml:space="preserve">Por lo </w:t>
      </w:r>
      <w:r w:rsidR="0023365E" w:rsidRPr="00C45E3A">
        <w:rPr>
          <w:rFonts w:ascii="Montserrat Medium" w:eastAsia="Times New Roman" w:hAnsi="Montserrat Medium" w:cs="Arial"/>
          <w:sz w:val="20"/>
          <w:szCs w:val="20"/>
        </w:rPr>
        <w:t>que,</w:t>
      </w:r>
      <w:r w:rsidRPr="00C45E3A">
        <w:rPr>
          <w:rFonts w:ascii="Montserrat Medium" w:eastAsia="Times New Roman" w:hAnsi="Montserrat Medium" w:cs="Arial"/>
          <w:sz w:val="20"/>
          <w:szCs w:val="20"/>
        </w:rPr>
        <w:t xml:space="preserve"> en mérito de lo expuesto, hemos tenido a bien expedir el siguiente:</w:t>
      </w:r>
    </w:p>
    <w:p w14:paraId="14F0E746" w14:textId="77777777" w:rsidR="00C45E3A" w:rsidRPr="00E764CD" w:rsidRDefault="00C45E3A" w:rsidP="00E764CD">
      <w:pPr>
        <w:spacing w:before="240"/>
        <w:jc w:val="center"/>
        <w:rPr>
          <w:rFonts w:ascii="Montserrat ExtraBold" w:eastAsia="Times New Roman" w:hAnsi="Montserrat ExtraBold" w:cs="Arial"/>
          <w:b/>
          <w:bCs/>
          <w:sz w:val="20"/>
          <w:szCs w:val="20"/>
        </w:rPr>
      </w:pPr>
      <w:r w:rsidRPr="00E764CD">
        <w:rPr>
          <w:rFonts w:ascii="Montserrat ExtraBold" w:eastAsia="Times New Roman" w:hAnsi="Montserrat ExtraBold" w:cs="Arial"/>
          <w:b/>
          <w:bCs/>
          <w:sz w:val="20"/>
          <w:szCs w:val="20"/>
        </w:rPr>
        <w:t>ACUERDO</w:t>
      </w:r>
    </w:p>
    <w:p w14:paraId="72A40C55" w14:textId="77777777" w:rsidR="00A70D45" w:rsidRPr="00E764CD" w:rsidRDefault="00A70D45" w:rsidP="00A70D45">
      <w:pPr>
        <w:spacing w:before="240"/>
        <w:jc w:val="center"/>
        <w:rPr>
          <w:rFonts w:ascii="Montserrat ExtraBold" w:eastAsia="Times New Roman" w:hAnsi="Montserrat ExtraBold" w:cs="Arial"/>
          <w:b/>
          <w:bCs/>
          <w:sz w:val="20"/>
          <w:szCs w:val="20"/>
        </w:rPr>
      </w:pPr>
      <w:r w:rsidRPr="00E764CD">
        <w:rPr>
          <w:rFonts w:ascii="Montserrat ExtraBold" w:eastAsia="Times New Roman" w:hAnsi="Montserrat ExtraBold" w:cs="Arial"/>
          <w:b/>
          <w:bCs/>
          <w:sz w:val="20"/>
          <w:szCs w:val="20"/>
        </w:rPr>
        <w:t xml:space="preserve">QUE MODIFICA </w:t>
      </w:r>
      <w:r>
        <w:rPr>
          <w:rFonts w:ascii="Montserrat ExtraBold" w:eastAsia="Times New Roman" w:hAnsi="Montserrat ExtraBold" w:cs="Arial"/>
          <w:b/>
          <w:bCs/>
          <w:sz w:val="20"/>
          <w:szCs w:val="20"/>
        </w:rPr>
        <w:t>AL ACUERDO QUE</w:t>
      </w:r>
      <w:r w:rsidRPr="00E764CD">
        <w:rPr>
          <w:rFonts w:ascii="Montserrat ExtraBold" w:eastAsia="Times New Roman" w:hAnsi="Montserrat ExtraBold" w:cs="Arial"/>
          <w:b/>
          <w:bCs/>
          <w:sz w:val="20"/>
          <w:szCs w:val="20"/>
        </w:rPr>
        <w:t xml:space="preserve"> </w:t>
      </w:r>
      <w:r>
        <w:rPr>
          <w:rFonts w:ascii="Montserrat ExtraBold" w:eastAsia="Times New Roman" w:hAnsi="Montserrat ExtraBold" w:cs="Arial"/>
          <w:b/>
          <w:bCs/>
          <w:sz w:val="20"/>
          <w:szCs w:val="20"/>
        </w:rPr>
        <w:t>CREA</w:t>
      </w:r>
      <w:r w:rsidRPr="00E764CD">
        <w:rPr>
          <w:rFonts w:ascii="Montserrat ExtraBold" w:eastAsia="Times New Roman" w:hAnsi="Montserrat ExtraBold" w:cs="Arial"/>
          <w:b/>
          <w:bCs/>
          <w:sz w:val="20"/>
          <w:szCs w:val="20"/>
        </w:rPr>
        <w:t xml:space="preserve"> </w:t>
      </w:r>
      <w:r>
        <w:rPr>
          <w:rFonts w:ascii="Montserrat ExtraBold" w:eastAsia="Times New Roman" w:hAnsi="Montserrat ExtraBold" w:cs="Arial"/>
          <w:b/>
          <w:bCs/>
          <w:sz w:val="20"/>
          <w:szCs w:val="20"/>
        </w:rPr>
        <w:t xml:space="preserve">AL COMITÉ DE CONTROL Y DESEMPEÑO </w:t>
      </w:r>
      <w:r w:rsidRPr="00E764CD">
        <w:rPr>
          <w:rFonts w:ascii="Montserrat ExtraBold" w:eastAsia="Times New Roman" w:hAnsi="Montserrat ExtraBold" w:cs="Arial"/>
          <w:b/>
          <w:bCs/>
          <w:sz w:val="20"/>
          <w:szCs w:val="20"/>
        </w:rPr>
        <w:t>INSTITUCIONAL DE LA COMISIÓN DE AG</w:t>
      </w:r>
      <w:r>
        <w:rPr>
          <w:rFonts w:ascii="Montserrat ExtraBold" w:eastAsia="Times New Roman" w:hAnsi="Montserrat ExtraBold" w:cs="Arial"/>
          <w:b/>
          <w:bCs/>
          <w:sz w:val="20"/>
          <w:szCs w:val="20"/>
        </w:rPr>
        <w:t xml:space="preserve">UA Y ALCANTARILLADO DE SISTEMAS </w:t>
      </w:r>
      <w:r w:rsidRPr="00E764CD">
        <w:rPr>
          <w:rFonts w:ascii="Montserrat ExtraBold" w:eastAsia="Times New Roman" w:hAnsi="Montserrat ExtraBold" w:cs="Arial"/>
          <w:b/>
          <w:bCs/>
          <w:sz w:val="20"/>
          <w:szCs w:val="20"/>
        </w:rPr>
        <w:t>INTERMUNICIPALES.</w:t>
      </w:r>
    </w:p>
    <w:p w14:paraId="307E9AF3" w14:textId="6F407F91" w:rsidR="002A2107" w:rsidRDefault="00C45E3A" w:rsidP="00C33370">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Artículo Único:</w:t>
      </w:r>
      <w:r w:rsidRPr="00C45E3A">
        <w:rPr>
          <w:rFonts w:ascii="Montserrat Medium" w:eastAsia="Times New Roman" w:hAnsi="Montserrat Medium" w:cs="Arial"/>
          <w:sz w:val="20"/>
          <w:szCs w:val="20"/>
        </w:rPr>
        <w:t xml:space="preserve"> </w:t>
      </w:r>
      <w:r w:rsidR="002A2107" w:rsidRPr="002A2107">
        <w:rPr>
          <w:rFonts w:ascii="Montserrat Medium" w:eastAsia="Times New Roman" w:hAnsi="Montserrat Medium" w:cs="Arial"/>
          <w:sz w:val="20"/>
          <w:szCs w:val="20"/>
        </w:rPr>
        <w:t>Se reforma</w:t>
      </w:r>
      <w:r w:rsidR="0003795F">
        <w:rPr>
          <w:rFonts w:ascii="Montserrat Medium" w:eastAsia="Times New Roman" w:hAnsi="Montserrat Medium" w:cs="Arial"/>
          <w:sz w:val="20"/>
          <w:szCs w:val="20"/>
        </w:rPr>
        <w:t>n los puntos</w:t>
      </w:r>
      <w:r w:rsidR="002A2107" w:rsidRPr="002A2107">
        <w:rPr>
          <w:rFonts w:ascii="Montserrat Medium" w:eastAsia="Times New Roman" w:hAnsi="Montserrat Medium" w:cs="Arial"/>
          <w:sz w:val="20"/>
          <w:szCs w:val="20"/>
        </w:rPr>
        <w:t xml:space="preserve"> 2</w:t>
      </w:r>
      <w:r w:rsidR="0003795F">
        <w:rPr>
          <w:rFonts w:ascii="Montserrat Medium" w:eastAsia="Times New Roman" w:hAnsi="Montserrat Medium" w:cs="Arial"/>
          <w:sz w:val="20"/>
          <w:szCs w:val="20"/>
        </w:rPr>
        <w:t>.;</w:t>
      </w:r>
      <w:r w:rsidR="002A2107" w:rsidRPr="002A2107">
        <w:rPr>
          <w:rFonts w:ascii="Montserrat Medium" w:eastAsia="Times New Roman" w:hAnsi="Montserrat Medium" w:cs="Arial"/>
          <w:sz w:val="20"/>
          <w:szCs w:val="20"/>
        </w:rPr>
        <w:t xml:space="preserve"> 3</w:t>
      </w:r>
      <w:r w:rsidR="0003795F">
        <w:rPr>
          <w:rFonts w:ascii="Montserrat Medium" w:eastAsia="Times New Roman" w:hAnsi="Montserrat Medium" w:cs="Arial"/>
          <w:sz w:val="20"/>
          <w:szCs w:val="20"/>
        </w:rPr>
        <w:t xml:space="preserve">, </w:t>
      </w:r>
      <w:r w:rsidR="00924B82">
        <w:rPr>
          <w:rFonts w:ascii="Montserrat Medium" w:eastAsia="Times New Roman" w:hAnsi="Montserrat Medium" w:cs="Arial"/>
          <w:sz w:val="20"/>
          <w:szCs w:val="20"/>
        </w:rPr>
        <w:t xml:space="preserve">en las </w:t>
      </w:r>
      <w:r w:rsidR="00D9184F">
        <w:rPr>
          <w:rFonts w:ascii="Montserrat Medium" w:eastAsia="Times New Roman" w:hAnsi="Montserrat Medium" w:cs="Arial"/>
          <w:sz w:val="20"/>
          <w:szCs w:val="20"/>
        </w:rPr>
        <w:t xml:space="preserve">fracciones </w:t>
      </w:r>
      <w:r w:rsidR="007C46E2">
        <w:rPr>
          <w:rFonts w:ascii="Montserrat Medium" w:eastAsia="Times New Roman" w:hAnsi="Montserrat Medium" w:cs="Arial"/>
          <w:sz w:val="20"/>
          <w:szCs w:val="20"/>
        </w:rPr>
        <w:t>IV, V, VI</w:t>
      </w:r>
      <w:r w:rsidR="00CA4017">
        <w:rPr>
          <w:rFonts w:ascii="Montserrat Medium" w:eastAsia="Times New Roman" w:hAnsi="Montserrat Medium" w:cs="Arial"/>
          <w:sz w:val="20"/>
          <w:szCs w:val="20"/>
        </w:rPr>
        <w:t>, incisos i, j y k</w:t>
      </w:r>
      <w:r w:rsidR="00D9184F">
        <w:rPr>
          <w:rFonts w:ascii="Montserrat Medium" w:eastAsia="Times New Roman" w:hAnsi="Montserrat Medium" w:cs="Arial"/>
          <w:sz w:val="20"/>
          <w:szCs w:val="20"/>
        </w:rPr>
        <w:t xml:space="preserve"> y </w:t>
      </w:r>
      <w:r w:rsidR="00CA4017">
        <w:rPr>
          <w:rFonts w:ascii="Montserrat Medium" w:eastAsia="Times New Roman" w:hAnsi="Montserrat Medium" w:cs="Arial"/>
          <w:sz w:val="20"/>
          <w:szCs w:val="20"/>
        </w:rPr>
        <w:t xml:space="preserve">se deroga </w:t>
      </w:r>
      <w:r w:rsidR="00D9184F">
        <w:rPr>
          <w:rFonts w:ascii="Montserrat Medium" w:eastAsia="Times New Roman" w:hAnsi="Montserrat Medium" w:cs="Arial"/>
          <w:sz w:val="20"/>
          <w:szCs w:val="20"/>
        </w:rPr>
        <w:t>VII</w:t>
      </w:r>
      <w:r w:rsidR="00CA4017">
        <w:rPr>
          <w:rFonts w:ascii="Montserrat Medium" w:eastAsia="Times New Roman" w:hAnsi="Montserrat Medium" w:cs="Arial"/>
          <w:sz w:val="20"/>
          <w:szCs w:val="20"/>
        </w:rPr>
        <w:t>;</w:t>
      </w:r>
      <w:r w:rsidR="002A2107" w:rsidRPr="002A2107">
        <w:rPr>
          <w:rFonts w:ascii="Montserrat Medium" w:eastAsia="Times New Roman" w:hAnsi="Montserrat Medium" w:cs="Arial"/>
          <w:sz w:val="20"/>
          <w:szCs w:val="20"/>
        </w:rPr>
        <w:t xml:space="preserve"> 4; </w:t>
      </w:r>
      <w:r w:rsidR="00F06359">
        <w:rPr>
          <w:rFonts w:ascii="Montserrat Medium" w:eastAsia="Times New Roman" w:hAnsi="Montserrat Medium" w:cs="Arial"/>
          <w:sz w:val="20"/>
          <w:szCs w:val="20"/>
        </w:rPr>
        <w:t>5</w:t>
      </w:r>
      <w:r w:rsidR="0003795F">
        <w:rPr>
          <w:rFonts w:ascii="Montserrat Medium" w:eastAsia="Times New Roman" w:hAnsi="Montserrat Medium" w:cs="Arial"/>
          <w:sz w:val="20"/>
          <w:szCs w:val="20"/>
        </w:rPr>
        <w:t>,</w:t>
      </w:r>
      <w:r w:rsidR="00924B82">
        <w:rPr>
          <w:rFonts w:ascii="Montserrat Medium" w:eastAsia="Times New Roman" w:hAnsi="Montserrat Medium" w:cs="Arial"/>
          <w:sz w:val="20"/>
          <w:szCs w:val="20"/>
        </w:rPr>
        <w:t xml:space="preserve"> fracción I</w:t>
      </w:r>
      <w:r w:rsidR="00CA4017">
        <w:rPr>
          <w:rFonts w:ascii="Montserrat Medium" w:eastAsia="Times New Roman" w:hAnsi="Montserrat Medium" w:cs="Arial"/>
          <w:sz w:val="20"/>
          <w:szCs w:val="20"/>
        </w:rPr>
        <w:t>, II y IV</w:t>
      </w:r>
      <w:r w:rsidR="00924B82">
        <w:rPr>
          <w:rFonts w:ascii="Montserrat Medium" w:eastAsia="Times New Roman" w:hAnsi="Montserrat Medium" w:cs="Arial"/>
          <w:sz w:val="20"/>
          <w:szCs w:val="20"/>
        </w:rPr>
        <w:t>;</w:t>
      </w:r>
      <w:r w:rsidR="0003795F" w:rsidRPr="002A2107">
        <w:rPr>
          <w:rFonts w:ascii="Montserrat Medium" w:eastAsia="Times New Roman" w:hAnsi="Montserrat Medium" w:cs="Arial"/>
          <w:sz w:val="20"/>
          <w:szCs w:val="20"/>
        </w:rPr>
        <w:t xml:space="preserve"> </w:t>
      </w:r>
      <w:r w:rsidR="002A2107" w:rsidRPr="002A2107">
        <w:rPr>
          <w:rFonts w:ascii="Montserrat Medium" w:eastAsia="Times New Roman" w:hAnsi="Montserrat Medium" w:cs="Arial"/>
          <w:sz w:val="20"/>
          <w:szCs w:val="20"/>
        </w:rPr>
        <w:t>6</w:t>
      </w:r>
      <w:r w:rsidR="00924B82">
        <w:rPr>
          <w:rFonts w:ascii="Montserrat Medium" w:eastAsia="Times New Roman" w:hAnsi="Montserrat Medium" w:cs="Arial"/>
          <w:sz w:val="20"/>
          <w:szCs w:val="20"/>
        </w:rPr>
        <w:t>, párrafo segundo</w:t>
      </w:r>
      <w:r w:rsidR="007C46E2">
        <w:rPr>
          <w:rFonts w:ascii="Montserrat Medium" w:eastAsia="Times New Roman" w:hAnsi="Montserrat Medium" w:cs="Arial"/>
          <w:sz w:val="20"/>
          <w:szCs w:val="20"/>
        </w:rPr>
        <w:t>;</w:t>
      </w:r>
      <w:r w:rsidR="00924B82">
        <w:rPr>
          <w:rFonts w:ascii="Montserrat Medium" w:eastAsia="Times New Roman" w:hAnsi="Montserrat Medium" w:cs="Arial"/>
          <w:sz w:val="20"/>
          <w:szCs w:val="20"/>
        </w:rPr>
        <w:t xml:space="preserve"> </w:t>
      </w:r>
      <w:r w:rsidR="00F06359">
        <w:rPr>
          <w:rFonts w:ascii="Montserrat Medium" w:eastAsia="Times New Roman" w:hAnsi="Montserrat Medium" w:cs="Arial"/>
          <w:sz w:val="20"/>
          <w:szCs w:val="20"/>
        </w:rPr>
        <w:t xml:space="preserve">y </w:t>
      </w:r>
      <w:r w:rsidR="00924B82">
        <w:rPr>
          <w:rFonts w:ascii="Montserrat Medium" w:eastAsia="Times New Roman" w:hAnsi="Montserrat Medium" w:cs="Arial"/>
          <w:sz w:val="20"/>
          <w:szCs w:val="20"/>
        </w:rPr>
        <w:t>7</w:t>
      </w:r>
      <w:r w:rsidR="007C46E2">
        <w:rPr>
          <w:rFonts w:ascii="Montserrat Medium" w:eastAsia="Times New Roman" w:hAnsi="Montserrat Medium" w:cs="Arial"/>
          <w:sz w:val="20"/>
          <w:szCs w:val="20"/>
        </w:rPr>
        <w:t>, para quedar como sigue</w:t>
      </w:r>
      <w:r w:rsidR="002A2107" w:rsidRPr="002A2107">
        <w:rPr>
          <w:rFonts w:ascii="Montserrat Medium" w:eastAsia="Times New Roman" w:hAnsi="Montserrat Medium" w:cs="Arial"/>
          <w:sz w:val="20"/>
          <w:szCs w:val="20"/>
        </w:rPr>
        <w:t>:</w:t>
      </w:r>
    </w:p>
    <w:p w14:paraId="5C7D0492" w14:textId="546136C2" w:rsidR="00C469CA" w:rsidRDefault="00C469CA" w:rsidP="00C33370">
      <w:pPr>
        <w:spacing w:before="240"/>
        <w:jc w:val="both"/>
        <w:rPr>
          <w:rFonts w:ascii="Montserrat Medium" w:eastAsia="Times New Roman" w:hAnsi="Montserrat Medium" w:cs="Arial"/>
          <w:sz w:val="20"/>
          <w:szCs w:val="20"/>
          <w:lang w:val="es-ES" w:eastAsia="en-US"/>
        </w:rPr>
      </w:pPr>
      <w:r w:rsidRPr="00C469CA">
        <w:rPr>
          <w:rFonts w:ascii="Montserrat ExtraBold" w:eastAsia="Times New Roman" w:hAnsi="Montserrat ExtraBold" w:cs="Arial"/>
          <w:b/>
          <w:bCs/>
          <w:sz w:val="20"/>
          <w:szCs w:val="20"/>
        </w:rPr>
        <w:t>Punto 1.</w:t>
      </w:r>
      <w:r w:rsidRPr="00C469CA">
        <w:rPr>
          <w:rFonts w:ascii="Montserrat Medium" w:eastAsia="Times New Roman" w:hAnsi="Montserrat Medium" w:cs="Arial"/>
          <w:sz w:val="20"/>
          <w:szCs w:val="20"/>
          <w:lang w:val="es-ES" w:eastAsia="en-US"/>
        </w:rPr>
        <w:t xml:space="preserve"> Se crea el Comité de Control y Desempeño Institucional de la Comisión de Agua y Alcantarillado de Sistemas Intermunicipales, que tiene por objeto establecer las disposiciones que deberán observar para el establecimiento, supervisión, evaluación, actualización y mejora continua del Sistema de Control Interno Institucional.</w:t>
      </w:r>
    </w:p>
    <w:p w14:paraId="2C224804" w14:textId="5D24510D" w:rsidR="00AD6C40" w:rsidRPr="00AD6C40" w:rsidRDefault="00C45E3A" w:rsidP="00F77975">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Punto 2.</w:t>
      </w:r>
      <w:r w:rsidR="0033083E">
        <w:rPr>
          <w:rFonts w:ascii="Montserrat ExtraBold" w:eastAsia="Times New Roman" w:hAnsi="Montserrat ExtraBold" w:cs="Arial"/>
          <w:b/>
          <w:bCs/>
          <w:sz w:val="20"/>
          <w:szCs w:val="20"/>
        </w:rPr>
        <w:t xml:space="preserve"> </w:t>
      </w:r>
      <w:r w:rsidR="00A773D9" w:rsidRPr="00A773D9">
        <w:rPr>
          <w:rFonts w:ascii="Montserrat Medium" w:eastAsia="Times New Roman" w:hAnsi="Montserrat Medium" w:cs="Arial"/>
          <w:sz w:val="20"/>
          <w:szCs w:val="20"/>
          <w:lang w:eastAsia="en-US"/>
        </w:rPr>
        <w:t>El Comité de Control y Desempeño Institucional de la Comisión de Agua y Alcantarillado de Sistemas Intermunicipales tiene como objetivos aquellos establecidos en el artículo 32 del Acuerdo por el que se emiten las Disposiciones y el Manual Administrativo de Aplicación General en Materia de Control Interno del Estado de Hidalgo, publicado en el Periódico Oficial del Estado de Hidalgo el 23 de noviembre de 2017.</w:t>
      </w:r>
    </w:p>
    <w:p w14:paraId="46E5F410" w14:textId="71F4C6F7" w:rsidR="0025425E" w:rsidRPr="00E764CD" w:rsidRDefault="0025425E" w:rsidP="00B7172E">
      <w:pPr>
        <w:spacing w:before="240"/>
        <w:jc w:val="both"/>
        <w:rPr>
          <w:rFonts w:ascii="Montserrat ExtraBold" w:eastAsia="Times New Roman" w:hAnsi="Montserrat ExtraBold" w:cs="Arial"/>
          <w:b/>
          <w:bCs/>
          <w:sz w:val="20"/>
          <w:szCs w:val="20"/>
        </w:rPr>
      </w:pPr>
      <w:r w:rsidRPr="00E764CD">
        <w:rPr>
          <w:rFonts w:ascii="Montserrat ExtraBold" w:eastAsia="Times New Roman" w:hAnsi="Montserrat ExtraBold" w:cs="Arial"/>
          <w:b/>
          <w:bCs/>
          <w:sz w:val="20"/>
          <w:szCs w:val="20"/>
        </w:rPr>
        <w:t>Punto 3.</w:t>
      </w:r>
      <w:r w:rsidR="00DB61BA">
        <w:rPr>
          <w:rFonts w:ascii="Montserrat ExtraBold" w:eastAsia="Times New Roman" w:hAnsi="Montserrat ExtraBold" w:cs="Arial"/>
          <w:b/>
          <w:bCs/>
          <w:sz w:val="20"/>
          <w:szCs w:val="20"/>
        </w:rPr>
        <w:t xml:space="preserve"> </w:t>
      </w:r>
      <w:r w:rsidR="00DB61BA" w:rsidRPr="008802C8">
        <w:rPr>
          <w:rFonts w:ascii="Montserrat Medium" w:eastAsia="Times New Roman" w:hAnsi="Montserrat Medium" w:cs="Arial"/>
          <w:sz w:val="20"/>
          <w:szCs w:val="20"/>
          <w:lang w:val="es-ES" w:eastAsia="en-US"/>
        </w:rPr>
        <w:t>El Comité se integra de la forma siguiente:</w:t>
      </w:r>
    </w:p>
    <w:p w14:paraId="7ED0ED8A" w14:textId="22871B9B" w:rsidR="00B7172E" w:rsidRDefault="0025425E" w:rsidP="00B7172E">
      <w:pPr>
        <w:pStyle w:val="Prrafodelista"/>
        <w:numPr>
          <w:ilvl w:val="0"/>
          <w:numId w:val="9"/>
        </w:numPr>
        <w:spacing w:before="240"/>
        <w:jc w:val="both"/>
        <w:rPr>
          <w:rFonts w:ascii="Montserrat Medium" w:eastAsia="Times New Roman" w:hAnsi="Montserrat Medium" w:cs="Arial"/>
          <w:sz w:val="20"/>
          <w:szCs w:val="20"/>
        </w:rPr>
      </w:pPr>
      <w:r w:rsidRPr="00B7172E">
        <w:rPr>
          <w:rFonts w:ascii="Montserrat Medium" w:eastAsia="Times New Roman" w:hAnsi="Montserrat Medium" w:cs="Arial"/>
          <w:sz w:val="20"/>
          <w:szCs w:val="20"/>
        </w:rPr>
        <w:t xml:space="preserve">Presidente: </w:t>
      </w:r>
      <w:r w:rsidR="00D851E9">
        <w:rPr>
          <w:rFonts w:ascii="Montserrat Medium" w:eastAsia="Times New Roman" w:hAnsi="Montserrat Medium" w:cs="Arial"/>
          <w:sz w:val="20"/>
          <w:szCs w:val="20"/>
        </w:rPr>
        <w:t xml:space="preserve">La </w:t>
      </w:r>
      <w:r w:rsidR="00F968AC">
        <w:rPr>
          <w:rFonts w:ascii="Montserrat Medium" w:eastAsia="Times New Roman" w:hAnsi="Montserrat Medium" w:cs="Arial"/>
          <w:sz w:val="20"/>
          <w:szCs w:val="20"/>
        </w:rPr>
        <w:t xml:space="preserve">persona </w:t>
      </w:r>
      <w:r w:rsidRPr="00B7172E">
        <w:rPr>
          <w:rFonts w:ascii="Montserrat Medium" w:eastAsia="Times New Roman" w:hAnsi="Montserrat Medium" w:cs="Arial"/>
          <w:sz w:val="20"/>
          <w:szCs w:val="20"/>
        </w:rPr>
        <w:t xml:space="preserve">Titular </w:t>
      </w:r>
      <w:r w:rsidR="00D851E9">
        <w:rPr>
          <w:rFonts w:ascii="Montserrat Medium" w:eastAsia="Times New Roman" w:hAnsi="Montserrat Medium" w:cs="Arial"/>
          <w:sz w:val="20"/>
          <w:szCs w:val="20"/>
        </w:rPr>
        <w:t xml:space="preserve">de la Dirección General </w:t>
      </w:r>
      <w:r w:rsidRPr="00B7172E">
        <w:rPr>
          <w:rFonts w:ascii="Montserrat Medium" w:eastAsia="Times New Roman" w:hAnsi="Montserrat Medium" w:cs="Arial"/>
          <w:sz w:val="20"/>
          <w:szCs w:val="20"/>
        </w:rPr>
        <w:t>de la Comisión de Agua y Alcantarillado de Sistemas</w:t>
      </w:r>
      <w:r w:rsidR="00B7172E">
        <w:rPr>
          <w:rFonts w:ascii="Montserrat Medium" w:eastAsia="Times New Roman" w:hAnsi="Montserrat Medium" w:cs="Arial"/>
          <w:sz w:val="20"/>
          <w:szCs w:val="20"/>
        </w:rPr>
        <w:t xml:space="preserve"> </w:t>
      </w:r>
      <w:r w:rsidRPr="00B7172E">
        <w:rPr>
          <w:rFonts w:ascii="Montserrat Medium" w:eastAsia="Times New Roman" w:hAnsi="Montserrat Medium" w:cs="Arial"/>
          <w:sz w:val="20"/>
          <w:szCs w:val="20"/>
        </w:rPr>
        <w:t>Intermunicipales.</w:t>
      </w:r>
    </w:p>
    <w:p w14:paraId="3035BE45" w14:textId="63C207C4" w:rsidR="00902BD1" w:rsidRDefault="0025425E" w:rsidP="00902BD1">
      <w:pPr>
        <w:pStyle w:val="Prrafodelista"/>
        <w:numPr>
          <w:ilvl w:val="0"/>
          <w:numId w:val="9"/>
        </w:numPr>
        <w:spacing w:before="240"/>
        <w:jc w:val="both"/>
        <w:rPr>
          <w:rFonts w:ascii="Montserrat Medium" w:eastAsia="Times New Roman" w:hAnsi="Montserrat Medium" w:cs="Arial"/>
          <w:sz w:val="20"/>
          <w:szCs w:val="20"/>
        </w:rPr>
      </w:pPr>
      <w:r w:rsidRPr="00B7172E">
        <w:rPr>
          <w:rFonts w:ascii="Montserrat Medium" w:eastAsia="Times New Roman" w:hAnsi="Montserrat Medium" w:cs="Arial"/>
          <w:sz w:val="20"/>
          <w:szCs w:val="20"/>
        </w:rPr>
        <w:t xml:space="preserve">Vocal Ejecutivo: </w:t>
      </w:r>
      <w:r w:rsidR="00D851E9">
        <w:rPr>
          <w:rFonts w:ascii="Montserrat Medium" w:eastAsia="Times New Roman" w:hAnsi="Montserrat Medium" w:cs="Arial"/>
          <w:sz w:val="20"/>
          <w:szCs w:val="20"/>
        </w:rPr>
        <w:t xml:space="preserve">La Persona </w:t>
      </w:r>
      <w:r w:rsidR="0023365E" w:rsidRPr="00B7172E">
        <w:rPr>
          <w:rFonts w:ascii="Montserrat Medium" w:eastAsia="Times New Roman" w:hAnsi="Montserrat Medium" w:cs="Arial"/>
          <w:sz w:val="20"/>
          <w:szCs w:val="20"/>
        </w:rPr>
        <w:t>Titular de</w:t>
      </w:r>
      <w:r w:rsidRPr="00B7172E">
        <w:rPr>
          <w:rFonts w:ascii="Montserrat Medium" w:eastAsia="Times New Roman" w:hAnsi="Montserrat Medium" w:cs="Arial"/>
          <w:sz w:val="20"/>
          <w:szCs w:val="20"/>
        </w:rPr>
        <w:t xml:space="preserve"> la Dirección de Administración y Finanzas o su equivalente de la Comisión de Agua y Alcantarillado de Sistemas Intermunicipales.</w:t>
      </w:r>
    </w:p>
    <w:p w14:paraId="18D12FB7" w14:textId="77777777" w:rsidR="0025425E" w:rsidRDefault="0025425E" w:rsidP="00902BD1">
      <w:pPr>
        <w:pStyle w:val="Prrafodelista"/>
        <w:numPr>
          <w:ilvl w:val="0"/>
          <w:numId w:val="9"/>
        </w:numPr>
        <w:spacing w:before="240"/>
        <w:jc w:val="both"/>
        <w:rPr>
          <w:rFonts w:ascii="Montserrat Medium" w:eastAsia="Times New Roman" w:hAnsi="Montserrat Medium" w:cs="Arial"/>
          <w:sz w:val="20"/>
          <w:szCs w:val="20"/>
        </w:rPr>
      </w:pPr>
      <w:r w:rsidRPr="00902BD1">
        <w:rPr>
          <w:rFonts w:ascii="Montserrat Medium" w:eastAsia="Times New Roman" w:hAnsi="Montserrat Medium" w:cs="Arial"/>
          <w:sz w:val="20"/>
          <w:szCs w:val="20"/>
        </w:rPr>
        <w:t>Vocales:</w:t>
      </w:r>
    </w:p>
    <w:p w14:paraId="2C20405F" w14:textId="77777777" w:rsidR="00902BD1" w:rsidRDefault="0025425E" w:rsidP="009C3365">
      <w:pPr>
        <w:pStyle w:val="Prrafodelista"/>
        <w:numPr>
          <w:ilvl w:val="0"/>
          <w:numId w:val="10"/>
        </w:numPr>
        <w:spacing w:before="240"/>
        <w:ind w:left="1134"/>
        <w:jc w:val="both"/>
        <w:rPr>
          <w:rFonts w:ascii="Montserrat Medium" w:eastAsia="Times New Roman" w:hAnsi="Montserrat Medium" w:cs="Arial"/>
          <w:sz w:val="20"/>
          <w:szCs w:val="20"/>
        </w:rPr>
      </w:pPr>
      <w:r w:rsidRPr="00902BD1">
        <w:rPr>
          <w:rFonts w:ascii="Montserrat Medium" w:eastAsia="Times New Roman" w:hAnsi="Montserrat Medium" w:cs="Arial"/>
          <w:sz w:val="20"/>
          <w:szCs w:val="20"/>
        </w:rPr>
        <w:t>Un representante de la Coordinadora Sectorial</w:t>
      </w:r>
    </w:p>
    <w:p w14:paraId="6C523B86" w14:textId="5548A075" w:rsidR="00902BD1" w:rsidRDefault="00D851E9" w:rsidP="00902BD1">
      <w:pPr>
        <w:pStyle w:val="Prrafodelista"/>
        <w:numPr>
          <w:ilvl w:val="0"/>
          <w:numId w:val="10"/>
        </w:numPr>
        <w:ind w:left="1134"/>
        <w:jc w:val="both"/>
        <w:rPr>
          <w:rFonts w:ascii="Montserrat Medium" w:eastAsia="Times New Roman" w:hAnsi="Montserrat Medium" w:cs="Arial"/>
          <w:sz w:val="20"/>
          <w:szCs w:val="20"/>
        </w:rPr>
      </w:pPr>
      <w:r>
        <w:rPr>
          <w:rFonts w:ascii="Montserrat Medium" w:eastAsia="Times New Roman" w:hAnsi="Montserrat Medium" w:cs="Arial"/>
          <w:sz w:val="20"/>
          <w:szCs w:val="20"/>
        </w:rPr>
        <w:t xml:space="preserve">La </w:t>
      </w:r>
      <w:r w:rsidR="00F968AC">
        <w:rPr>
          <w:rFonts w:ascii="Montserrat Medium" w:eastAsia="Times New Roman" w:hAnsi="Montserrat Medium" w:cs="Arial"/>
          <w:sz w:val="20"/>
          <w:szCs w:val="20"/>
        </w:rPr>
        <w:t xml:space="preserve">persona </w:t>
      </w:r>
      <w:r w:rsidRPr="00B7172E">
        <w:rPr>
          <w:rFonts w:ascii="Montserrat Medium" w:eastAsia="Times New Roman" w:hAnsi="Montserrat Medium" w:cs="Arial"/>
          <w:sz w:val="20"/>
          <w:szCs w:val="20"/>
        </w:rPr>
        <w:t>Titular</w:t>
      </w:r>
      <w:r w:rsidR="0025425E" w:rsidRPr="00902BD1">
        <w:rPr>
          <w:rFonts w:ascii="Montserrat Medium" w:eastAsia="Times New Roman" w:hAnsi="Montserrat Medium" w:cs="Arial"/>
          <w:sz w:val="20"/>
          <w:szCs w:val="20"/>
        </w:rPr>
        <w:t xml:space="preserve"> de la Dirección de Asuntos Jurídicos de la Comisión de Agua y</w:t>
      </w:r>
      <w:r w:rsidR="00902BD1">
        <w:rPr>
          <w:rFonts w:ascii="Montserrat Medium" w:eastAsia="Times New Roman" w:hAnsi="Montserrat Medium" w:cs="Arial"/>
          <w:sz w:val="20"/>
          <w:szCs w:val="20"/>
        </w:rPr>
        <w:t xml:space="preserve"> </w:t>
      </w:r>
      <w:r w:rsidR="0025425E" w:rsidRPr="00902BD1">
        <w:rPr>
          <w:rFonts w:ascii="Montserrat Medium" w:eastAsia="Times New Roman" w:hAnsi="Montserrat Medium" w:cs="Arial"/>
          <w:sz w:val="20"/>
          <w:szCs w:val="20"/>
        </w:rPr>
        <w:t>Alcantarillado de Sistemas Intermunicipales.</w:t>
      </w:r>
    </w:p>
    <w:p w14:paraId="29C27AAB" w14:textId="443351D3" w:rsidR="00E14E09" w:rsidRDefault="00D851E9" w:rsidP="00E14E09">
      <w:pPr>
        <w:pStyle w:val="Prrafodelista"/>
        <w:numPr>
          <w:ilvl w:val="0"/>
          <w:numId w:val="10"/>
        </w:numPr>
        <w:ind w:left="1134"/>
        <w:jc w:val="both"/>
        <w:rPr>
          <w:rFonts w:ascii="Montserrat Medium" w:eastAsia="Times New Roman" w:hAnsi="Montserrat Medium" w:cs="Arial"/>
          <w:sz w:val="20"/>
          <w:szCs w:val="20"/>
        </w:rPr>
      </w:pPr>
      <w:r>
        <w:rPr>
          <w:rFonts w:ascii="Montserrat Medium" w:eastAsia="Times New Roman" w:hAnsi="Montserrat Medium" w:cs="Arial"/>
          <w:sz w:val="20"/>
          <w:szCs w:val="20"/>
        </w:rPr>
        <w:t xml:space="preserve">La </w:t>
      </w:r>
      <w:r w:rsidR="00F968AC">
        <w:rPr>
          <w:rFonts w:ascii="Montserrat Medium" w:eastAsia="Times New Roman" w:hAnsi="Montserrat Medium" w:cs="Arial"/>
          <w:sz w:val="20"/>
          <w:szCs w:val="20"/>
        </w:rPr>
        <w:t xml:space="preserve">persona </w:t>
      </w:r>
      <w:r w:rsidRPr="00B7172E">
        <w:rPr>
          <w:rFonts w:ascii="Montserrat Medium" w:eastAsia="Times New Roman" w:hAnsi="Montserrat Medium" w:cs="Arial"/>
          <w:sz w:val="20"/>
          <w:szCs w:val="20"/>
        </w:rPr>
        <w:t xml:space="preserve">Titular </w:t>
      </w:r>
      <w:r w:rsidR="0025425E" w:rsidRPr="00902BD1">
        <w:rPr>
          <w:rFonts w:ascii="Montserrat Medium" w:eastAsia="Times New Roman" w:hAnsi="Montserrat Medium" w:cs="Arial"/>
          <w:sz w:val="20"/>
          <w:szCs w:val="20"/>
        </w:rPr>
        <w:t>de la Dirección de Tecnologías de la Información y Comunicaciones de la</w:t>
      </w:r>
      <w:r w:rsidR="00902BD1">
        <w:rPr>
          <w:rFonts w:ascii="Montserrat Medium" w:eastAsia="Times New Roman" w:hAnsi="Montserrat Medium" w:cs="Arial"/>
          <w:sz w:val="20"/>
          <w:szCs w:val="20"/>
        </w:rPr>
        <w:t xml:space="preserve"> </w:t>
      </w:r>
      <w:r w:rsidR="0025425E" w:rsidRPr="00902BD1">
        <w:rPr>
          <w:rFonts w:ascii="Montserrat Medium" w:eastAsia="Times New Roman" w:hAnsi="Montserrat Medium" w:cs="Arial"/>
          <w:sz w:val="20"/>
          <w:szCs w:val="20"/>
        </w:rPr>
        <w:t>Comisión de Agua y Alcantarillado de Sistemas Intermunicipales.</w:t>
      </w:r>
    </w:p>
    <w:p w14:paraId="24E8B6AF" w14:textId="0D1EB3B5" w:rsidR="00E14E09" w:rsidRDefault="0025425E" w:rsidP="00E14E09">
      <w:pPr>
        <w:pStyle w:val="Prrafodelista"/>
        <w:numPr>
          <w:ilvl w:val="0"/>
          <w:numId w:val="10"/>
        </w:numPr>
        <w:ind w:left="1134"/>
        <w:jc w:val="both"/>
        <w:rPr>
          <w:rFonts w:ascii="Montserrat Medium" w:eastAsia="Times New Roman" w:hAnsi="Montserrat Medium" w:cs="Arial"/>
          <w:sz w:val="20"/>
          <w:szCs w:val="20"/>
        </w:rPr>
      </w:pPr>
      <w:r w:rsidRPr="00E14E09">
        <w:rPr>
          <w:rFonts w:ascii="Montserrat Medium" w:eastAsia="Times New Roman" w:hAnsi="Montserrat Medium" w:cs="Arial"/>
          <w:sz w:val="20"/>
          <w:szCs w:val="20"/>
        </w:rPr>
        <w:t>El Coordinador de Control Interno</w:t>
      </w:r>
      <w:r w:rsidR="006C1492">
        <w:rPr>
          <w:rFonts w:ascii="Montserrat Medium" w:eastAsia="Times New Roman" w:hAnsi="Montserrat Medium" w:cs="Arial"/>
          <w:sz w:val="20"/>
          <w:szCs w:val="20"/>
        </w:rPr>
        <w:t xml:space="preserve"> </w:t>
      </w:r>
      <w:r w:rsidRPr="00E14E09">
        <w:rPr>
          <w:rFonts w:ascii="Montserrat Medium" w:eastAsia="Times New Roman" w:hAnsi="Montserrat Medium" w:cs="Arial"/>
          <w:sz w:val="20"/>
          <w:szCs w:val="20"/>
        </w:rPr>
        <w:t>(cuando no participe como Presidente</w:t>
      </w:r>
      <w:r w:rsidR="00E14E09">
        <w:rPr>
          <w:rFonts w:ascii="Montserrat Medium" w:eastAsia="Times New Roman" w:hAnsi="Montserrat Medium" w:cs="Arial"/>
          <w:sz w:val="20"/>
          <w:szCs w:val="20"/>
        </w:rPr>
        <w:t xml:space="preserve"> </w:t>
      </w:r>
      <w:r w:rsidRPr="00E14E09">
        <w:rPr>
          <w:rFonts w:ascii="Montserrat Medium" w:eastAsia="Times New Roman" w:hAnsi="Montserrat Medium" w:cs="Arial"/>
          <w:sz w:val="20"/>
          <w:szCs w:val="20"/>
        </w:rPr>
        <w:t>Suplente).</w:t>
      </w:r>
    </w:p>
    <w:p w14:paraId="507D478F" w14:textId="77777777" w:rsidR="00C469CA" w:rsidRPr="00C469CA" w:rsidRDefault="00C469CA" w:rsidP="00C469CA">
      <w:pPr>
        <w:spacing w:before="240" w:after="240"/>
        <w:jc w:val="both"/>
        <w:rPr>
          <w:rFonts w:ascii="Montserrat ExtraBold" w:eastAsia="Times New Roman" w:hAnsi="Montserrat ExtraBold" w:cs="Arial"/>
          <w:b/>
          <w:bCs/>
          <w:sz w:val="20"/>
          <w:szCs w:val="20"/>
        </w:rPr>
      </w:pPr>
      <w:r w:rsidRPr="00C469CA">
        <w:rPr>
          <w:rFonts w:ascii="Montserrat ExtraBold" w:eastAsia="Times New Roman" w:hAnsi="Montserrat ExtraBold" w:cs="Arial"/>
          <w:b/>
          <w:bCs/>
          <w:sz w:val="20"/>
          <w:szCs w:val="20"/>
        </w:rPr>
        <w:lastRenderedPageBreak/>
        <w:t xml:space="preserve">Punto 4. Del Órgano de Vigilancia.  </w:t>
      </w:r>
    </w:p>
    <w:p w14:paraId="0B82D2E7" w14:textId="2CF66CDA" w:rsidR="00C469CA" w:rsidRPr="00C469CA" w:rsidRDefault="00B73E56" w:rsidP="00C469CA">
      <w:pPr>
        <w:spacing w:after="240"/>
        <w:jc w:val="both"/>
        <w:rPr>
          <w:rFonts w:ascii="Montserrat Medium" w:eastAsia="Times New Roman" w:hAnsi="Montserrat Medium" w:cs="Arial"/>
          <w:sz w:val="20"/>
          <w:szCs w:val="20"/>
          <w:lang w:val="es-ES" w:eastAsia="en-US"/>
        </w:rPr>
      </w:pPr>
      <w:r>
        <w:rPr>
          <w:rFonts w:ascii="Montserrat Medium" w:eastAsia="Times New Roman" w:hAnsi="Montserrat Medium" w:cs="Arial"/>
          <w:sz w:val="20"/>
          <w:szCs w:val="20"/>
          <w:lang w:val="es-ES" w:eastAsia="en-US"/>
        </w:rPr>
        <w:t xml:space="preserve">La </w:t>
      </w:r>
      <w:r w:rsidR="00F968AC">
        <w:rPr>
          <w:rFonts w:ascii="Montserrat Medium" w:eastAsia="Times New Roman" w:hAnsi="Montserrat Medium" w:cs="Arial"/>
          <w:sz w:val="20"/>
          <w:szCs w:val="20"/>
          <w:lang w:val="es-ES" w:eastAsia="en-US"/>
        </w:rPr>
        <w:t xml:space="preserve">persona </w:t>
      </w:r>
      <w:r w:rsidR="00C469CA" w:rsidRPr="00C469CA">
        <w:rPr>
          <w:rFonts w:ascii="Montserrat Medium" w:eastAsia="Times New Roman" w:hAnsi="Montserrat Medium" w:cs="Arial"/>
          <w:sz w:val="20"/>
          <w:szCs w:val="20"/>
          <w:lang w:val="es-ES" w:eastAsia="en-US"/>
        </w:rPr>
        <w:t xml:space="preserve">Titular del Órgano Interno de Control o el Suplente participará en el Comité en calidad de Órgano de Vigilancia del mismo.  </w:t>
      </w:r>
    </w:p>
    <w:p w14:paraId="6B92FD36" w14:textId="77777777" w:rsidR="00C469CA" w:rsidRPr="00C469CA" w:rsidRDefault="00C469CA" w:rsidP="00C469CA">
      <w:pPr>
        <w:spacing w:after="240"/>
        <w:jc w:val="both"/>
        <w:rPr>
          <w:rFonts w:ascii="Montserrat ExtraBold" w:eastAsia="Times New Roman" w:hAnsi="Montserrat ExtraBold" w:cs="Arial"/>
          <w:b/>
          <w:bCs/>
          <w:sz w:val="20"/>
          <w:szCs w:val="20"/>
        </w:rPr>
      </w:pPr>
      <w:r w:rsidRPr="00C469CA">
        <w:rPr>
          <w:rFonts w:ascii="Montserrat ExtraBold" w:eastAsia="Times New Roman" w:hAnsi="Montserrat ExtraBold" w:cs="Arial"/>
          <w:b/>
          <w:bCs/>
          <w:sz w:val="20"/>
          <w:szCs w:val="20"/>
        </w:rPr>
        <w:t xml:space="preserve">Punto 5. De los Invitados.  </w:t>
      </w:r>
    </w:p>
    <w:p w14:paraId="4DFED1AA" w14:textId="77777777" w:rsidR="00C469CA" w:rsidRDefault="00C469CA" w:rsidP="00C469CA">
      <w:pPr>
        <w:spacing w:before="240" w:after="240"/>
        <w:jc w:val="both"/>
        <w:rPr>
          <w:rFonts w:ascii="Montserrat Medium" w:eastAsia="Times New Roman" w:hAnsi="Montserrat Medium" w:cs="Arial"/>
          <w:sz w:val="20"/>
          <w:szCs w:val="20"/>
          <w:lang w:val="es-ES" w:eastAsia="en-US"/>
        </w:rPr>
      </w:pPr>
      <w:r w:rsidRPr="00C469CA">
        <w:rPr>
          <w:rFonts w:ascii="Montserrat Medium" w:eastAsia="Times New Roman" w:hAnsi="Montserrat Medium" w:cs="Arial"/>
          <w:sz w:val="20"/>
          <w:szCs w:val="20"/>
          <w:lang w:val="es-ES" w:eastAsia="en-US"/>
        </w:rPr>
        <w:t xml:space="preserve">Se podrán incorporar al Comité como invitados:  </w:t>
      </w:r>
    </w:p>
    <w:p w14:paraId="7E7E54C4" w14:textId="50E1A964" w:rsidR="006C0143" w:rsidRDefault="006C0143" w:rsidP="00C469CA">
      <w:pPr>
        <w:pStyle w:val="Prrafodelista"/>
        <w:numPr>
          <w:ilvl w:val="0"/>
          <w:numId w:val="12"/>
        </w:numPr>
        <w:jc w:val="both"/>
        <w:rPr>
          <w:rFonts w:ascii="Montserrat Medium" w:eastAsia="Times New Roman" w:hAnsi="Montserrat Medium" w:cs="Arial"/>
          <w:sz w:val="20"/>
          <w:szCs w:val="20"/>
        </w:rPr>
      </w:pPr>
      <w:r>
        <w:rPr>
          <w:rFonts w:ascii="Montserrat Medium" w:eastAsia="Times New Roman" w:hAnsi="Montserrat Medium" w:cs="Arial"/>
          <w:sz w:val="20"/>
          <w:szCs w:val="20"/>
        </w:rPr>
        <w:t>Las personas Titulares de las diferentes Unidades Administrativas que integran al Organismo;</w:t>
      </w:r>
    </w:p>
    <w:p w14:paraId="138C27A5" w14:textId="19FC48B7" w:rsidR="00C469CA" w:rsidRDefault="00C469CA" w:rsidP="00C469CA">
      <w:pPr>
        <w:pStyle w:val="Prrafodelista"/>
        <w:numPr>
          <w:ilvl w:val="0"/>
          <w:numId w:val="12"/>
        </w:numPr>
        <w:jc w:val="both"/>
        <w:rPr>
          <w:rFonts w:ascii="Montserrat Medium" w:eastAsia="Times New Roman" w:hAnsi="Montserrat Medium" w:cs="Arial"/>
          <w:sz w:val="20"/>
          <w:szCs w:val="20"/>
        </w:rPr>
      </w:pPr>
      <w:r w:rsidRPr="00C469CA">
        <w:rPr>
          <w:rFonts w:ascii="Montserrat Medium" w:eastAsia="Times New Roman" w:hAnsi="Montserrat Medium" w:cs="Arial"/>
          <w:sz w:val="20"/>
          <w:szCs w:val="20"/>
        </w:rPr>
        <w:t>L</w:t>
      </w:r>
      <w:r w:rsidR="00B73E56">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s</w:t>
      </w:r>
      <w:r w:rsidR="00B73E56">
        <w:rPr>
          <w:rFonts w:ascii="Montserrat Medium" w:eastAsia="Times New Roman" w:hAnsi="Montserrat Medium" w:cs="Arial"/>
          <w:sz w:val="20"/>
          <w:szCs w:val="20"/>
        </w:rPr>
        <w:t xml:space="preserve"> personas </w:t>
      </w:r>
      <w:r w:rsidRPr="00C469CA">
        <w:rPr>
          <w:rFonts w:ascii="Montserrat Medium" w:eastAsia="Times New Roman" w:hAnsi="Montserrat Medium" w:cs="Arial"/>
          <w:sz w:val="20"/>
          <w:szCs w:val="20"/>
        </w:rPr>
        <w:t>servidor</w:t>
      </w:r>
      <w:r w:rsidR="00B73E56">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s públic</w:t>
      </w:r>
      <w:r w:rsidR="00B73E56">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s de la Administración Pública Estatal, intern</w:t>
      </w:r>
      <w:r w:rsidR="00F968AC">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s o extern</w:t>
      </w:r>
      <w:r w:rsidR="00F968AC">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s al Organismo que por las funciones que realizan</w:t>
      </w:r>
      <w:r w:rsidR="00F968AC">
        <w:rPr>
          <w:rFonts w:ascii="Montserrat Medium" w:eastAsia="Times New Roman" w:hAnsi="Montserrat Medium" w:cs="Arial"/>
          <w:sz w:val="20"/>
          <w:szCs w:val="20"/>
        </w:rPr>
        <w:t xml:space="preserve"> </w:t>
      </w:r>
      <w:r w:rsidRPr="00C469CA">
        <w:rPr>
          <w:rFonts w:ascii="Montserrat Medium" w:eastAsia="Times New Roman" w:hAnsi="Montserrat Medium" w:cs="Arial"/>
          <w:sz w:val="20"/>
          <w:szCs w:val="20"/>
        </w:rPr>
        <w:t xml:space="preserve">estén relacionados con los asuntos a tratar en la sesión respectiva para apoyar en su atención y solución; y </w:t>
      </w:r>
    </w:p>
    <w:p w14:paraId="62959B2B" w14:textId="77777777" w:rsidR="00C469CA" w:rsidRDefault="00C469CA" w:rsidP="00C469CA">
      <w:pPr>
        <w:pStyle w:val="Prrafodelista"/>
        <w:numPr>
          <w:ilvl w:val="0"/>
          <w:numId w:val="12"/>
        </w:numPr>
        <w:jc w:val="both"/>
        <w:rPr>
          <w:rFonts w:ascii="Montserrat Medium" w:eastAsia="Times New Roman" w:hAnsi="Montserrat Medium" w:cs="Arial"/>
          <w:sz w:val="20"/>
          <w:szCs w:val="20"/>
        </w:rPr>
      </w:pPr>
      <w:r w:rsidRPr="00C469CA">
        <w:rPr>
          <w:rFonts w:ascii="Montserrat Medium" w:eastAsia="Times New Roman" w:hAnsi="Montserrat Medium" w:cs="Arial"/>
          <w:sz w:val="20"/>
          <w:szCs w:val="20"/>
        </w:rPr>
        <w:t xml:space="preserve">Personas externas a la Administración Pública Estatal, expertas en asuntos relativos al Organismo, cuando el caso lo amerite, a propuesta de los miembros del Comité con autorización del </w:t>
      </w:r>
      <w:proofErr w:type="gramStart"/>
      <w:r w:rsidRPr="00C469CA">
        <w:rPr>
          <w:rFonts w:ascii="Montserrat Medium" w:eastAsia="Times New Roman" w:hAnsi="Montserrat Medium" w:cs="Arial"/>
          <w:sz w:val="20"/>
          <w:szCs w:val="20"/>
        </w:rPr>
        <w:t>Presidente</w:t>
      </w:r>
      <w:proofErr w:type="gramEnd"/>
      <w:r w:rsidRPr="00C469CA">
        <w:rPr>
          <w:rFonts w:ascii="Montserrat Medium" w:eastAsia="Times New Roman" w:hAnsi="Montserrat Medium" w:cs="Arial"/>
          <w:sz w:val="20"/>
          <w:szCs w:val="20"/>
        </w:rPr>
        <w:t xml:space="preserve">;  </w:t>
      </w:r>
    </w:p>
    <w:p w14:paraId="49A5215C" w14:textId="01069F34" w:rsidR="00C469CA" w:rsidRDefault="00C469CA" w:rsidP="00C469CA">
      <w:pPr>
        <w:pStyle w:val="Prrafodelista"/>
        <w:numPr>
          <w:ilvl w:val="0"/>
          <w:numId w:val="12"/>
        </w:numPr>
        <w:jc w:val="both"/>
        <w:rPr>
          <w:rFonts w:ascii="Montserrat Medium" w:eastAsia="Times New Roman" w:hAnsi="Montserrat Medium" w:cs="Arial"/>
          <w:sz w:val="20"/>
          <w:szCs w:val="20"/>
        </w:rPr>
      </w:pPr>
      <w:r w:rsidRPr="00C469CA">
        <w:rPr>
          <w:rFonts w:ascii="Montserrat Medium" w:eastAsia="Times New Roman" w:hAnsi="Montserrat Medium" w:cs="Arial"/>
          <w:sz w:val="20"/>
          <w:szCs w:val="20"/>
        </w:rPr>
        <w:t xml:space="preserve">Los Enlaces del Sistema de Control Interno, de Administración de Riesgos y del Comité; y </w:t>
      </w:r>
      <w:r w:rsidR="00F968AC" w:rsidRPr="00C469CA">
        <w:rPr>
          <w:rFonts w:ascii="Montserrat Medium" w:eastAsia="Times New Roman" w:hAnsi="Montserrat Medium" w:cs="Arial"/>
          <w:sz w:val="20"/>
          <w:szCs w:val="20"/>
        </w:rPr>
        <w:t xml:space="preserve">los </w:t>
      </w:r>
      <w:r w:rsidRPr="00C469CA">
        <w:rPr>
          <w:rFonts w:ascii="Montserrat Medium" w:eastAsia="Times New Roman" w:hAnsi="Montserrat Medium" w:cs="Arial"/>
          <w:sz w:val="20"/>
          <w:szCs w:val="20"/>
        </w:rPr>
        <w:t xml:space="preserve">invitados participarán en el Comité con voz, pero sin voto.  </w:t>
      </w:r>
    </w:p>
    <w:p w14:paraId="0206BA62" w14:textId="77777777" w:rsidR="00C469CA" w:rsidRDefault="00C469CA" w:rsidP="00C469CA">
      <w:pPr>
        <w:spacing w:after="240"/>
        <w:jc w:val="both"/>
        <w:rPr>
          <w:rFonts w:ascii="Montserrat Medium" w:eastAsia="Times New Roman" w:hAnsi="Montserrat Medium" w:cs="Arial"/>
          <w:sz w:val="20"/>
          <w:szCs w:val="20"/>
        </w:rPr>
      </w:pPr>
      <w:r w:rsidRPr="00C469CA">
        <w:rPr>
          <w:rFonts w:ascii="Montserrat ExtraBold" w:eastAsia="Times New Roman" w:hAnsi="Montserrat ExtraBold" w:cs="Arial"/>
          <w:b/>
          <w:bCs/>
          <w:sz w:val="20"/>
          <w:szCs w:val="20"/>
        </w:rPr>
        <w:t xml:space="preserve">Punto 6. De los suplentes.  </w:t>
      </w:r>
    </w:p>
    <w:p w14:paraId="2A5F6081" w14:textId="016B0761" w:rsidR="00C469CA" w:rsidRDefault="00C469CA" w:rsidP="00C469CA">
      <w:pPr>
        <w:spacing w:after="240"/>
        <w:jc w:val="both"/>
        <w:rPr>
          <w:rFonts w:ascii="Montserrat Medium" w:eastAsia="Times New Roman" w:hAnsi="Montserrat Medium" w:cs="Arial"/>
          <w:sz w:val="20"/>
          <w:szCs w:val="20"/>
        </w:rPr>
      </w:pPr>
      <w:r w:rsidRPr="00C469CA">
        <w:rPr>
          <w:rFonts w:ascii="Montserrat Medium" w:eastAsia="Times New Roman" w:hAnsi="Montserrat Medium" w:cs="Arial"/>
          <w:sz w:val="20"/>
          <w:szCs w:val="20"/>
        </w:rPr>
        <w:t>Cada miembro propietario integrante del Comité podrá nombrar a su respectivo suplente, quien deberá ser de nivel jerárquico inmediato inferior e intervendrá en las ausencias de aquél. Excepcionalmente, las suplencias de los Vocales se podrán realizar hasta el nivel de subdirector o equivalente.</w:t>
      </w:r>
    </w:p>
    <w:p w14:paraId="7C862DB0" w14:textId="68931A0C" w:rsidR="00C469CA" w:rsidRDefault="00C469CA" w:rsidP="00C469CA">
      <w:pPr>
        <w:jc w:val="both"/>
        <w:rPr>
          <w:rFonts w:ascii="Montserrat Medium" w:eastAsia="Times New Roman" w:hAnsi="Montserrat Medium" w:cs="Arial"/>
          <w:sz w:val="20"/>
          <w:szCs w:val="20"/>
        </w:rPr>
      </w:pPr>
      <w:r w:rsidRPr="00C469CA">
        <w:rPr>
          <w:rFonts w:ascii="Montserrat Medium" w:eastAsia="Times New Roman" w:hAnsi="Montserrat Medium" w:cs="Arial"/>
          <w:sz w:val="20"/>
          <w:szCs w:val="20"/>
        </w:rPr>
        <w:t>Para fungir como suplentes, l</w:t>
      </w:r>
      <w:r w:rsidR="008802C8">
        <w:rPr>
          <w:rFonts w:ascii="Montserrat Medium" w:eastAsia="Times New Roman" w:hAnsi="Montserrat Medium" w:cs="Arial"/>
          <w:sz w:val="20"/>
          <w:szCs w:val="20"/>
        </w:rPr>
        <w:t xml:space="preserve">as personas </w:t>
      </w:r>
      <w:r w:rsidRPr="00C469CA">
        <w:rPr>
          <w:rFonts w:ascii="Montserrat Medium" w:eastAsia="Times New Roman" w:hAnsi="Montserrat Medium" w:cs="Arial"/>
          <w:sz w:val="20"/>
          <w:szCs w:val="20"/>
        </w:rPr>
        <w:t>servidor</w:t>
      </w:r>
      <w:r w:rsidR="008802C8">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s públic</w:t>
      </w:r>
      <w:r w:rsidR="008802C8">
        <w:rPr>
          <w:rFonts w:ascii="Montserrat Medium" w:eastAsia="Times New Roman" w:hAnsi="Montserrat Medium" w:cs="Arial"/>
          <w:sz w:val="20"/>
          <w:szCs w:val="20"/>
        </w:rPr>
        <w:t>a</w:t>
      </w:r>
      <w:r w:rsidRPr="00C469CA">
        <w:rPr>
          <w:rFonts w:ascii="Montserrat Medium" w:eastAsia="Times New Roman" w:hAnsi="Montserrat Medium" w:cs="Arial"/>
          <w:sz w:val="20"/>
          <w:szCs w:val="20"/>
        </w:rPr>
        <w:t xml:space="preserve">s deberán contar con acreditación por escrito del miembro propietario dirigida al Vocal Ejecutivo, de la que se dejará constancia en el acta y en la carpeta electrónica correspondiente. Los suplentes asumirán en las sesiones a las que asistan las funciones que corresponden a los propietarios. </w:t>
      </w:r>
    </w:p>
    <w:p w14:paraId="1E040DEA" w14:textId="77777777" w:rsidR="008802C8" w:rsidRDefault="008802C8" w:rsidP="00C469CA">
      <w:pPr>
        <w:jc w:val="both"/>
        <w:rPr>
          <w:rFonts w:ascii="Montserrat Medium" w:eastAsia="Times New Roman" w:hAnsi="Montserrat Medium" w:cs="Arial"/>
          <w:sz w:val="20"/>
          <w:szCs w:val="20"/>
        </w:rPr>
      </w:pPr>
    </w:p>
    <w:p w14:paraId="0B016DFF" w14:textId="77777777" w:rsidR="007B24DC" w:rsidRPr="007B24DC" w:rsidRDefault="00C469CA" w:rsidP="007B24DC">
      <w:pPr>
        <w:jc w:val="both"/>
        <w:rPr>
          <w:rFonts w:ascii="Montserrat Medium" w:eastAsia="Times New Roman" w:hAnsi="Montserrat Medium" w:cs="Arial"/>
          <w:sz w:val="20"/>
          <w:szCs w:val="20"/>
        </w:rPr>
      </w:pPr>
      <w:r w:rsidRPr="00C469CA">
        <w:rPr>
          <w:rFonts w:ascii="Montserrat ExtraBold" w:eastAsia="Times New Roman" w:hAnsi="Montserrat ExtraBold" w:cs="Arial"/>
          <w:b/>
          <w:bCs/>
          <w:sz w:val="20"/>
          <w:szCs w:val="20"/>
        </w:rPr>
        <w:t>Punto 7.</w:t>
      </w:r>
      <w:r w:rsidRPr="00C469CA">
        <w:rPr>
          <w:rFonts w:ascii="Montserrat Medium" w:eastAsia="Times New Roman" w:hAnsi="Montserrat Medium" w:cs="Arial"/>
          <w:sz w:val="20"/>
          <w:szCs w:val="20"/>
        </w:rPr>
        <w:t xml:space="preserve"> </w:t>
      </w:r>
      <w:r w:rsidR="007B24DC" w:rsidRPr="007B24DC">
        <w:rPr>
          <w:rFonts w:ascii="Montserrat Medium" w:eastAsia="Times New Roman" w:hAnsi="Montserrat Medium" w:cs="Arial"/>
          <w:sz w:val="20"/>
          <w:szCs w:val="20"/>
        </w:rPr>
        <w:t>El Comité ejercerá las atribuciones conferidas en el Título Cuarto, Capítulo III del Acuerdo por el que se emiten las Disposiciones y el Manual Administrativo de Aplicación General en Materia de Control Interno para el Estado de Hidalgo, publicado en el Periódico Oficial del Estado el 23 de noviembre de 2017, en concordancia con el objeto de la Comisión de Agua y Alcantarillado de Sistemas Intermunicipales.</w:t>
      </w:r>
    </w:p>
    <w:p w14:paraId="50E58ECD" w14:textId="77777777" w:rsidR="007B24DC" w:rsidRPr="007B24DC" w:rsidRDefault="007B24DC" w:rsidP="007B24DC">
      <w:pPr>
        <w:jc w:val="both"/>
        <w:rPr>
          <w:rFonts w:ascii="Montserrat Medium" w:eastAsia="Times New Roman" w:hAnsi="Montserrat Medium" w:cs="Arial"/>
          <w:sz w:val="20"/>
          <w:szCs w:val="20"/>
        </w:rPr>
      </w:pPr>
    </w:p>
    <w:p w14:paraId="287F52CD" w14:textId="77777777" w:rsidR="007B24DC" w:rsidRDefault="007B24DC" w:rsidP="007B24DC">
      <w:pPr>
        <w:jc w:val="both"/>
        <w:rPr>
          <w:rFonts w:ascii="Montserrat Medium" w:eastAsia="Times New Roman" w:hAnsi="Montserrat Medium" w:cs="Arial"/>
          <w:sz w:val="20"/>
          <w:szCs w:val="20"/>
        </w:rPr>
      </w:pPr>
    </w:p>
    <w:p w14:paraId="3DCBC733" w14:textId="77777777" w:rsidR="002A2107" w:rsidRDefault="002A2107" w:rsidP="007B24DC">
      <w:pPr>
        <w:jc w:val="both"/>
        <w:rPr>
          <w:rFonts w:ascii="Montserrat Medium" w:eastAsia="Times New Roman" w:hAnsi="Montserrat Medium" w:cs="Arial"/>
          <w:sz w:val="20"/>
          <w:szCs w:val="20"/>
        </w:rPr>
      </w:pPr>
    </w:p>
    <w:p w14:paraId="6B6495BE" w14:textId="77777777" w:rsidR="002A2107" w:rsidRDefault="002A2107" w:rsidP="007B24DC">
      <w:pPr>
        <w:jc w:val="both"/>
        <w:rPr>
          <w:rFonts w:ascii="Montserrat Medium" w:eastAsia="Times New Roman" w:hAnsi="Montserrat Medium" w:cs="Arial"/>
          <w:sz w:val="20"/>
          <w:szCs w:val="20"/>
        </w:rPr>
      </w:pPr>
    </w:p>
    <w:p w14:paraId="5CA3FC72" w14:textId="77777777" w:rsidR="002A2107" w:rsidRDefault="002A2107" w:rsidP="007B24DC">
      <w:pPr>
        <w:jc w:val="both"/>
        <w:rPr>
          <w:rFonts w:ascii="Montserrat Medium" w:eastAsia="Times New Roman" w:hAnsi="Montserrat Medium" w:cs="Arial"/>
          <w:sz w:val="20"/>
          <w:szCs w:val="20"/>
        </w:rPr>
      </w:pPr>
    </w:p>
    <w:p w14:paraId="539DD613" w14:textId="77777777" w:rsidR="0025425E" w:rsidRPr="00E764CD" w:rsidRDefault="0025425E" w:rsidP="00E14E09">
      <w:pPr>
        <w:jc w:val="center"/>
        <w:rPr>
          <w:rFonts w:ascii="Montserrat ExtraBold" w:eastAsia="Times New Roman" w:hAnsi="Montserrat ExtraBold" w:cs="Arial"/>
          <w:b/>
          <w:bCs/>
          <w:sz w:val="20"/>
          <w:szCs w:val="20"/>
        </w:rPr>
      </w:pPr>
      <w:r w:rsidRPr="00E764CD">
        <w:rPr>
          <w:rFonts w:ascii="Montserrat ExtraBold" w:eastAsia="Times New Roman" w:hAnsi="Montserrat ExtraBold" w:cs="Arial"/>
          <w:b/>
          <w:bCs/>
          <w:sz w:val="20"/>
          <w:szCs w:val="20"/>
        </w:rPr>
        <w:t>TRANSITORIOS</w:t>
      </w:r>
    </w:p>
    <w:p w14:paraId="692A6DD1" w14:textId="77777777" w:rsidR="0025425E" w:rsidRDefault="00E14E09" w:rsidP="00E764CD">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PRIMERO</w:t>
      </w:r>
      <w:r>
        <w:rPr>
          <w:rFonts w:ascii="Montserrat Medium" w:eastAsia="Times New Roman" w:hAnsi="Montserrat Medium" w:cs="Arial"/>
          <w:sz w:val="20"/>
          <w:szCs w:val="20"/>
        </w:rPr>
        <w:t xml:space="preserve">. </w:t>
      </w:r>
      <w:r w:rsidR="0025425E" w:rsidRPr="0025425E">
        <w:rPr>
          <w:rFonts w:ascii="Montserrat Medium" w:eastAsia="Times New Roman" w:hAnsi="Montserrat Medium" w:cs="Arial"/>
          <w:sz w:val="20"/>
          <w:szCs w:val="20"/>
        </w:rPr>
        <w:t>El presente Acuerdo entrará en vigor al día siguiente al de su publicación en el Periódico Oficial del Estado de Hidalgo.</w:t>
      </w:r>
    </w:p>
    <w:p w14:paraId="37FFFE38" w14:textId="24DD60A7" w:rsidR="008802C8" w:rsidRDefault="00E14E09" w:rsidP="00E764CD">
      <w:pPr>
        <w:spacing w:before="240"/>
        <w:jc w:val="both"/>
        <w:rPr>
          <w:rFonts w:ascii="Montserrat Medium" w:eastAsia="Times New Roman" w:hAnsi="Montserrat Medium" w:cs="Arial"/>
          <w:sz w:val="20"/>
          <w:szCs w:val="20"/>
        </w:rPr>
      </w:pPr>
      <w:r w:rsidRPr="00E764CD">
        <w:rPr>
          <w:rFonts w:ascii="Montserrat ExtraBold" w:eastAsia="Times New Roman" w:hAnsi="Montserrat ExtraBold" w:cs="Arial"/>
          <w:b/>
          <w:bCs/>
          <w:sz w:val="20"/>
          <w:szCs w:val="20"/>
        </w:rPr>
        <w:t>SEGUNDO</w:t>
      </w:r>
      <w:r w:rsidR="008802C8">
        <w:rPr>
          <w:rFonts w:ascii="Montserrat Medium" w:eastAsia="Times New Roman" w:hAnsi="Montserrat Medium" w:cs="Arial"/>
          <w:sz w:val="20"/>
          <w:szCs w:val="20"/>
        </w:rPr>
        <w:t xml:space="preserve">. </w:t>
      </w:r>
      <w:r w:rsidR="00355282">
        <w:rPr>
          <w:rFonts w:ascii="Montserrat Medium" w:eastAsia="Times New Roman" w:hAnsi="Montserrat Medium" w:cs="Arial"/>
          <w:sz w:val="20"/>
          <w:szCs w:val="20"/>
        </w:rPr>
        <w:t>Se derogan</w:t>
      </w:r>
      <w:r w:rsidR="00B73E56" w:rsidRPr="00B73E56">
        <w:rPr>
          <w:rFonts w:ascii="Montserrat Medium" w:eastAsia="Times New Roman" w:hAnsi="Montserrat Medium" w:cs="Arial"/>
          <w:sz w:val="20"/>
          <w:szCs w:val="20"/>
        </w:rPr>
        <w:t xml:space="preserve"> todas las disposiciones legales que se opongan al presente Acuerdo</w:t>
      </w:r>
      <w:r w:rsidR="00B73E56">
        <w:rPr>
          <w:rFonts w:ascii="Montserrat Medium" w:eastAsia="Times New Roman" w:hAnsi="Montserrat Medium" w:cs="Arial"/>
          <w:sz w:val="20"/>
          <w:szCs w:val="20"/>
        </w:rPr>
        <w:t>.</w:t>
      </w:r>
    </w:p>
    <w:p w14:paraId="477A7E2C" w14:textId="77777777" w:rsidR="007B24DC" w:rsidRPr="008802C8" w:rsidRDefault="007B24DC" w:rsidP="00A70D45">
      <w:pPr>
        <w:spacing w:before="240"/>
        <w:jc w:val="both"/>
        <w:rPr>
          <w:rFonts w:ascii="Montserrat ExtraBold" w:eastAsia="Times New Roman" w:hAnsi="Montserrat ExtraBold" w:cs="Arial"/>
          <w:b/>
          <w:bCs/>
          <w:sz w:val="20"/>
          <w:szCs w:val="20"/>
        </w:rPr>
      </w:pPr>
    </w:p>
    <w:p w14:paraId="600FA767" w14:textId="6A8EBD75" w:rsidR="0025425E" w:rsidRPr="00E764CD" w:rsidRDefault="00E14E09" w:rsidP="008774DA">
      <w:pPr>
        <w:jc w:val="both"/>
        <w:rPr>
          <w:rFonts w:ascii="Montserrat ExtraBold" w:eastAsia="Times New Roman" w:hAnsi="Montserrat ExtraBold" w:cs="Arial"/>
          <w:b/>
          <w:bCs/>
          <w:sz w:val="20"/>
          <w:szCs w:val="20"/>
        </w:rPr>
      </w:pPr>
      <w:r w:rsidRPr="00E764CD">
        <w:rPr>
          <w:rFonts w:ascii="Montserrat ExtraBold" w:eastAsia="Times New Roman" w:hAnsi="Montserrat ExtraBold" w:cs="Arial"/>
          <w:b/>
          <w:bCs/>
          <w:sz w:val="20"/>
          <w:szCs w:val="20"/>
        </w:rPr>
        <w:t xml:space="preserve">DADO EN LAS OFICINAS DE LA COMISIÓN DE AGUA Y ALCANTARILLADO DE SISTEMAS INTERMUNICIPALES EN LA CIUDAD DE PACHUCA DE SOTO, HIDALGO, A LOS </w:t>
      </w:r>
      <w:r w:rsidR="008774DA">
        <w:rPr>
          <w:rFonts w:ascii="Montserrat ExtraBold" w:eastAsia="Times New Roman" w:hAnsi="Montserrat ExtraBold" w:cs="Arial"/>
          <w:b/>
          <w:bCs/>
          <w:sz w:val="20"/>
          <w:szCs w:val="20"/>
        </w:rPr>
        <w:t>XX</w:t>
      </w:r>
      <w:r w:rsidRPr="00E764CD">
        <w:rPr>
          <w:rFonts w:ascii="Montserrat ExtraBold" w:eastAsia="Times New Roman" w:hAnsi="Montserrat ExtraBold" w:cs="Arial"/>
          <w:b/>
          <w:bCs/>
          <w:sz w:val="20"/>
          <w:szCs w:val="20"/>
        </w:rPr>
        <w:t xml:space="preserve"> DÍAS DEL MES DE </w:t>
      </w:r>
      <w:r w:rsidR="00A94E01">
        <w:rPr>
          <w:rFonts w:ascii="Montserrat ExtraBold" w:eastAsia="Times New Roman" w:hAnsi="Montserrat ExtraBold" w:cs="Arial"/>
          <w:b/>
          <w:bCs/>
          <w:sz w:val="20"/>
          <w:szCs w:val="20"/>
        </w:rPr>
        <w:t>XXXXXXX</w:t>
      </w:r>
      <w:r w:rsidRPr="00E764CD">
        <w:rPr>
          <w:rFonts w:ascii="Montserrat ExtraBold" w:eastAsia="Times New Roman" w:hAnsi="Montserrat ExtraBold" w:cs="Arial"/>
          <w:b/>
          <w:bCs/>
          <w:sz w:val="20"/>
          <w:szCs w:val="20"/>
        </w:rPr>
        <w:t xml:space="preserve"> DEL DOS MIL </w:t>
      </w:r>
      <w:r w:rsidR="00E764CD">
        <w:rPr>
          <w:rFonts w:ascii="Montserrat ExtraBold" w:eastAsia="Times New Roman" w:hAnsi="Montserrat ExtraBold" w:cs="Arial"/>
          <w:b/>
          <w:bCs/>
          <w:sz w:val="20"/>
          <w:szCs w:val="20"/>
        </w:rPr>
        <w:t>VEINT</w:t>
      </w:r>
      <w:r w:rsidR="00A94E01">
        <w:rPr>
          <w:rFonts w:ascii="Montserrat ExtraBold" w:eastAsia="Times New Roman" w:hAnsi="Montserrat ExtraBold" w:cs="Arial"/>
          <w:b/>
          <w:bCs/>
          <w:sz w:val="20"/>
          <w:szCs w:val="20"/>
        </w:rPr>
        <w:t>ICINCO</w:t>
      </w:r>
      <w:r w:rsidRPr="00E764CD">
        <w:rPr>
          <w:rFonts w:ascii="Montserrat ExtraBold" w:eastAsia="Times New Roman" w:hAnsi="Montserrat ExtraBold" w:cs="Arial"/>
          <w:b/>
          <w:bCs/>
          <w:sz w:val="20"/>
          <w:szCs w:val="20"/>
        </w:rPr>
        <w:t>.</w:t>
      </w:r>
    </w:p>
    <w:p w14:paraId="5395FC6C" w14:textId="77777777" w:rsidR="00C45E3A" w:rsidRDefault="00C45E3A" w:rsidP="00C45E3A">
      <w:pPr>
        <w:jc w:val="both"/>
        <w:rPr>
          <w:rFonts w:ascii="Montserrat Medium" w:eastAsia="Times New Roman" w:hAnsi="Montserrat Medium" w:cs="Arial"/>
          <w:sz w:val="20"/>
          <w:szCs w:val="20"/>
        </w:rPr>
      </w:pPr>
    </w:p>
    <w:p w14:paraId="3C01AB8D" w14:textId="4774AC8A" w:rsidR="008A13B5" w:rsidRPr="00923D7B" w:rsidRDefault="008A13B5" w:rsidP="00C45E3A">
      <w:pPr>
        <w:jc w:val="both"/>
        <w:rPr>
          <w:rFonts w:ascii="Montserrat Medium" w:hAnsi="Montserrat Medium" w:cs="Arial"/>
          <w:color w:val="000000"/>
          <w:sz w:val="21"/>
          <w:szCs w:val="21"/>
        </w:rPr>
      </w:pPr>
    </w:p>
    <w:p w14:paraId="271F24C7" w14:textId="77777777" w:rsidR="00C41934" w:rsidRPr="00743713" w:rsidRDefault="00C41934" w:rsidP="00DD0548">
      <w:pPr>
        <w:rPr>
          <w:rFonts w:ascii="Montserrat Medium" w:hAnsi="Montserrat Medium"/>
          <w:b/>
          <w:color w:val="000000"/>
          <w:szCs w:val="21"/>
        </w:rPr>
      </w:pPr>
    </w:p>
    <w:p w14:paraId="70D2B6FD" w14:textId="77777777" w:rsidR="003529C0" w:rsidRPr="00743713" w:rsidRDefault="003529C0" w:rsidP="00C41934">
      <w:pPr>
        <w:jc w:val="center"/>
        <w:rPr>
          <w:rFonts w:ascii="Montserrat Medium" w:hAnsi="Montserrat Medium"/>
          <w:b/>
          <w:color w:val="000000"/>
          <w:sz w:val="21"/>
          <w:szCs w:val="21"/>
        </w:rPr>
      </w:pPr>
    </w:p>
    <w:p w14:paraId="5EC2F9CD" w14:textId="77777777" w:rsidR="003529C0" w:rsidRDefault="003529C0" w:rsidP="00C41934">
      <w:pPr>
        <w:jc w:val="center"/>
        <w:rPr>
          <w:rFonts w:ascii="Montserrat Medium" w:hAnsi="Montserrat Medium"/>
          <w:b/>
          <w:color w:val="000000"/>
          <w:sz w:val="21"/>
          <w:szCs w:val="21"/>
        </w:rPr>
      </w:pPr>
    </w:p>
    <w:p w14:paraId="6337A0BC" w14:textId="77777777" w:rsidR="009C2B87" w:rsidRPr="00743713" w:rsidRDefault="009C2B87" w:rsidP="0002045C">
      <w:pPr>
        <w:rPr>
          <w:rFonts w:ascii="Montserrat Medium" w:hAnsi="Montserrat Medium"/>
          <w:sz w:val="21"/>
          <w:szCs w:val="21"/>
        </w:rPr>
      </w:pPr>
    </w:p>
    <w:p w14:paraId="681E32F3" w14:textId="77777777" w:rsidR="00DE09BF" w:rsidRDefault="00DE09BF" w:rsidP="0002045C">
      <w:pPr>
        <w:rPr>
          <w:rFonts w:ascii="Montserrat Medium" w:hAnsi="Montserrat Medium"/>
          <w:sz w:val="21"/>
          <w:szCs w:val="21"/>
        </w:rPr>
      </w:pPr>
    </w:p>
    <w:p w14:paraId="69957F46" w14:textId="77777777" w:rsidR="00E535F6" w:rsidRPr="00743713" w:rsidRDefault="00DE09BF" w:rsidP="0002045C">
      <w:pPr>
        <w:rPr>
          <w:rFonts w:ascii="Montserrat Medium" w:hAnsi="Montserrat Medium"/>
          <w:sz w:val="21"/>
          <w:szCs w:val="21"/>
        </w:rPr>
      </w:pPr>
      <w:r w:rsidRPr="00743713">
        <w:rPr>
          <w:rFonts w:ascii="Montserrat Medium" w:hAnsi="Montserrat Medium"/>
          <w:b/>
          <w:noProof/>
          <w:color w:val="000000"/>
          <w:sz w:val="21"/>
          <w:szCs w:val="21"/>
          <w:lang w:val="es-MX" w:eastAsia="zh-TW"/>
        </w:rPr>
        <mc:AlternateContent>
          <mc:Choice Requires="wps">
            <w:drawing>
              <wp:anchor distT="0" distB="0" distL="114300" distR="114300" simplePos="0" relativeHeight="251675648" behindDoc="0" locked="0" layoutInCell="1" allowOverlap="1" wp14:anchorId="13A1BB21" wp14:editId="3E9494FD">
                <wp:simplePos x="0" y="0"/>
                <wp:positionH relativeFrom="margin">
                  <wp:posOffset>1642745</wp:posOffset>
                </wp:positionH>
                <wp:positionV relativeFrom="paragraph">
                  <wp:posOffset>89535</wp:posOffset>
                </wp:positionV>
                <wp:extent cx="2533650" cy="409575"/>
                <wp:effectExtent l="0" t="0" r="0" b="9525"/>
                <wp:wrapNone/>
                <wp:docPr id="12" name="Cuadro de texto 12"/>
                <wp:cNvGraphicFramePr/>
                <a:graphic xmlns:a="http://schemas.openxmlformats.org/drawingml/2006/main">
                  <a:graphicData uri="http://schemas.microsoft.com/office/word/2010/wordprocessingShape">
                    <wps:wsp>
                      <wps:cNvSpPr txBox="1"/>
                      <wps:spPr>
                        <a:xfrm>
                          <a:off x="0" y="0"/>
                          <a:ext cx="2533650"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46124" w14:textId="77777777" w:rsidR="0002045C" w:rsidRPr="00C47D30" w:rsidRDefault="0002045C" w:rsidP="00743713">
                            <w:pPr>
                              <w:jc w:val="center"/>
                              <w:rPr>
                                <w:rFonts w:ascii="Montserrat Medium" w:hAnsi="Montserrat Medium" w:cs="Arial"/>
                                <w:sz w:val="20"/>
                                <w:szCs w:val="20"/>
                                <w:lang w:val="es-MX"/>
                              </w:rPr>
                            </w:pPr>
                            <w:r w:rsidRPr="00C47D30">
                              <w:rPr>
                                <w:rFonts w:ascii="Montserrat Medium" w:hAnsi="Montserrat Medium" w:cs="Arial"/>
                                <w:sz w:val="20"/>
                                <w:szCs w:val="20"/>
                                <w:lang w:val="es-MX"/>
                              </w:rPr>
                              <w:t>Titular del Organismo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A1BB21" id="Cuadro de texto 12" o:spid="_x0000_s1032" type="#_x0000_t202" style="position:absolute;margin-left:129.35pt;margin-top:7.05pt;width:199.5pt;height:32.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aGeQIAAGwFAAAOAAAAZHJzL2Uyb0RvYy54bWysVEtPGzEQvlfqf7B8L5uEBErEBqUgqkoI&#10;UKHi7HhtYtXrce1JdtNfz9i7eZRyoepld+z55vV5Zs4v2tqytQrRgCv58GjAmXISKuOeS/7j8frT&#10;Z84iClcJC06VfKMiv5h9/HDe+KkawRJspQIjJy5OG1/yJaKfFkWUS1WLeAReOVJqCLVAOobnogqi&#10;Ie+1LUaDwUnRQKh8AKlipNurTsln2b/WSuKd1lEhsyWn3DB/Q/4u0reYnYvpcxB+aWSfhviHLGph&#10;HAXduboSKNgqmL9c1UYGiKDxSEJdgNZGqlwDVTMcvKrmYSm8yrUQOdHvaIr/z628XT/4+8Cw/QIt&#10;PWAipPFxGuky1dPqUKc/ZcpITxRudrSpFpmky9Hk+PhkQipJuvHgbHI6SW6KvbUPEb8qqFkSSh7o&#10;WTJbYn0TsYNuISlYBGuqa2NtPqRWUJc2sLWgR7SYcyTnf6CsY03JT44pjWTkIJl3nq1LNyo3Qx9u&#10;X2GWcGNVwlj3XWlmqlzoG7GFlMrt4md0QmkK9R7DHr/P6j3GXR1kkSODw51xbRyEXH2enj1l1c8t&#10;ZbrD09sc1J1EbBctFU4MbhtgAdWG+iJANzLRy2tDj3cjIt6LQDNC701zj3f00RaIfOglzpYQfr91&#10;n/DUuqTlrKGZK3n8tRJBcWa/OWrqs+F4nIY0H8aT0xEdwqFmcahxq/oSqCOGtGG8zGLCo92KOkD9&#10;ROthnqKSSjhJsUuOW/ESu01A60Wq+TyDaCy9wBv34GVynVhOrfnYPong+/5F6vxb2E6nmL5q4w6b&#10;LB3MVwja5B5PPHes9vzTSOcp6ddP2hmH54zaL8nZCwAAAP//AwBQSwMEFAAGAAgAAAAhAAz5G/bg&#10;AAAACQEAAA8AAABkcnMvZG93bnJldi54bWxMj8tOxDAMRfdI/ENkJDaISWeGPlSajhDiIbFjykPs&#10;Mo1pKxqnajJt+XvMCpb2Pbo+LnaL7cWEo+8cKVivIhBItTMdNQpeqvvLDIQPmozuHaGCb/SwK09P&#10;Cp0bN9MzTvvQCC4hn2sFbQhDLqWvW7Tar9yAxNmnG60OPI6NNKOeudz2chNFibS6I77Q6gFvW6y/&#10;9ker4OOieX/yy8PrvI23w93jVKVvplLq/Gy5uQYRcAl/MPzqszqU7HRwRzJe9Ao2cZYyysHVGgQD&#10;SZzy4qAgzRKQZSH/f1D+AAAA//8DAFBLAQItABQABgAIAAAAIQC2gziS/gAAAOEBAAATAAAAAAAA&#10;AAAAAAAAAAAAAABbQ29udGVudF9UeXBlc10ueG1sUEsBAi0AFAAGAAgAAAAhADj9If/WAAAAlAEA&#10;AAsAAAAAAAAAAAAAAAAALwEAAF9yZWxzLy5yZWxzUEsBAi0AFAAGAAgAAAAhANYVBoZ5AgAAbAUA&#10;AA4AAAAAAAAAAAAAAAAALgIAAGRycy9lMm9Eb2MueG1sUEsBAi0AFAAGAAgAAAAhAAz5G/bgAAAA&#10;CQEAAA8AAAAAAAAAAAAAAAAA0wQAAGRycy9kb3ducmV2LnhtbFBLBQYAAAAABAAEAPMAAADgBQAA&#10;AAA=&#10;" fillcolor="white [3201]" stroked="f" strokeweight=".5pt">
                <v:textbox>
                  <w:txbxContent>
                    <w:p w14:paraId="74046124" w14:textId="77777777" w:rsidR="0002045C" w:rsidRPr="00C47D30" w:rsidRDefault="0002045C" w:rsidP="00743713">
                      <w:pPr>
                        <w:jc w:val="center"/>
                        <w:rPr>
                          <w:rFonts w:ascii="Montserrat Medium" w:hAnsi="Montserrat Medium" w:cs="Arial"/>
                          <w:sz w:val="20"/>
                          <w:szCs w:val="20"/>
                          <w:lang w:val="es-MX"/>
                        </w:rPr>
                      </w:pPr>
                      <w:r w:rsidRPr="00C47D30">
                        <w:rPr>
                          <w:rFonts w:ascii="Montserrat Medium" w:hAnsi="Montserrat Medium" w:cs="Arial"/>
                          <w:sz w:val="20"/>
                          <w:szCs w:val="20"/>
                          <w:lang w:val="es-MX"/>
                        </w:rPr>
                        <w:t>Titular del Organismo</w:t>
                      </w:r>
                    </w:p>
                  </w:txbxContent>
                </v:textbox>
                <w10:wrap anchorx="margin"/>
              </v:shape>
            </w:pict>
          </mc:Fallback>
        </mc:AlternateContent>
      </w:r>
    </w:p>
    <w:p w14:paraId="274088F5" w14:textId="77777777" w:rsidR="0002045C" w:rsidRPr="00743713" w:rsidRDefault="0002045C" w:rsidP="0002045C">
      <w:pPr>
        <w:rPr>
          <w:rFonts w:ascii="Montserrat Medium" w:hAnsi="Montserrat Medium"/>
          <w:sz w:val="21"/>
          <w:szCs w:val="21"/>
        </w:rPr>
      </w:pPr>
    </w:p>
    <w:p w14:paraId="71D2E163" w14:textId="77777777" w:rsidR="0074195B" w:rsidRDefault="0074195B" w:rsidP="0002045C">
      <w:pPr>
        <w:rPr>
          <w:rFonts w:ascii="Montserrat Medium" w:hAnsi="Montserrat Medium"/>
          <w:sz w:val="21"/>
          <w:szCs w:val="21"/>
        </w:rPr>
      </w:pPr>
    </w:p>
    <w:p w14:paraId="421D909F" w14:textId="77777777" w:rsidR="00DE09BF" w:rsidRDefault="00DE09BF" w:rsidP="0002045C">
      <w:pPr>
        <w:rPr>
          <w:rFonts w:ascii="Montserrat Medium" w:hAnsi="Montserrat Medium"/>
          <w:sz w:val="21"/>
          <w:szCs w:val="21"/>
        </w:rPr>
      </w:pPr>
    </w:p>
    <w:p w14:paraId="0341EEC5" w14:textId="77777777" w:rsidR="00DE09BF" w:rsidRDefault="00DE09BF" w:rsidP="0002045C">
      <w:pPr>
        <w:rPr>
          <w:rFonts w:ascii="Montserrat Medium" w:hAnsi="Montserrat Medium"/>
          <w:sz w:val="21"/>
          <w:szCs w:val="21"/>
        </w:rPr>
      </w:pPr>
    </w:p>
    <w:p w14:paraId="1371A83A" w14:textId="77777777" w:rsidR="00DE09BF" w:rsidRPr="00743713" w:rsidRDefault="00DE09BF" w:rsidP="0002045C">
      <w:pPr>
        <w:rPr>
          <w:rFonts w:ascii="Montserrat Medium" w:hAnsi="Montserrat Medium"/>
          <w:sz w:val="21"/>
          <w:szCs w:val="21"/>
        </w:rPr>
      </w:pPr>
    </w:p>
    <w:p w14:paraId="0A4F7671" w14:textId="76C51A79" w:rsidR="0002045C" w:rsidRPr="00743713" w:rsidRDefault="0002045C" w:rsidP="0002045C">
      <w:pPr>
        <w:rPr>
          <w:rFonts w:ascii="Montserrat Medium" w:hAnsi="Montserrat Medium"/>
          <w:sz w:val="21"/>
          <w:szCs w:val="21"/>
        </w:rPr>
      </w:pPr>
      <w:bookmarkStart w:id="0" w:name="_GoBack"/>
      <w:bookmarkEnd w:id="0"/>
    </w:p>
    <w:p w14:paraId="257F8E77" w14:textId="140FD067" w:rsidR="0002045C" w:rsidRPr="00743713" w:rsidRDefault="0002045C" w:rsidP="0002045C">
      <w:pPr>
        <w:rPr>
          <w:rFonts w:ascii="Montserrat Medium" w:hAnsi="Montserrat Medium"/>
          <w:sz w:val="21"/>
          <w:szCs w:val="21"/>
        </w:rPr>
      </w:pPr>
    </w:p>
    <w:p w14:paraId="298934A9" w14:textId="3DBAC7CD" w:rsidR="0002045C" w:rsidRPr="00743713" w:rsidRDefault="000C6414" w:rsidP="0002045C">
      <w:pPr>
        <w:rPr>
          <w:rFonts w:ascii="Montserrat Medium" w:hAnsi="Montserrat Medium"/>
          <w:sz w:val="21"/>
          <w:szCs w:val="21"/>
        </w:rPr>
      </w:pPr>
      <w:r w:rsidRPr="00743713">
        <w:rPr>
          <w:rFonts w:ascii="Montserrat Medium" w:hAnsi="Montserrat Medium"/>
          <w:b/>
          <w:noProof/>
          <w:color w:val="000000"/>
          <w:sz w:val="21"/>
          <w:szCs w:val="21"/>
          <w:lang w:val="es-MX" w:eastAsia="zh-TW"/>
        </w:rPr>
        <mc:AlternateContent>
          <mc:Choice Requires="wps">
            <w:drawing>
              <wp:anchor distT="0" distB="0" distL="114300" distR="114300" simplePos="0" relativeHeight="251672576" behindDoc="0" locked="0" layoutInCell="1" allowOverlap="1" wp14:anchorId="2C3C4B58" wp14:editId="24D6EB63">
                <wp:simplePos x="0" y="0"/>
                <wp:positionH relativeFrom="margin">
                  <wp:posOffset>1483995</wp:posOffset>
                </wp:positionH>
                <wp:positionV relativeFrom="margin">
                  <wp:posOffset>3584575</wp:posOffset>
                </wp:positionV>
                <wp:extent cx="2962275" cy="904875"/>
                <wp:effectExtent l="0" t="0" r="9525" b="9525"/>
                <wp:wrapSquare wrapText="bothSides"/>
                <wp:docPr id="10" name="Cuadro de texto 10"/>
                <wp:cNvGraphicFramePr/>
                <a:graphic xmlns:a="http://schemas.openxmlformats.org/drawingml/2006/main">
                  <a:graphicData uri="http://schemas.microsoft.com/office/word/2010/wordprocessingShape">
                    <wps:wsp>
                      <wps:cNvSpPr txBox="1"/>
                      <wps:spPr>
                        <a:xfrm>
                          <a:off x="0" y="0"/>
                          <a:ext cx="2962275" cy="904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1BC5E" w14:textId="77777777" w:rsidR="008A13B5" w:rsidRPr="00C47D30" w:rsidRDefault="00BE31CF" w:rsidP="000C6414">
                            <w:pPr>
                              <w:jc w:val="center"/>
                              <w:rPr>
                                <w:rFonts w:ascii="Montserrat Medium" w:hAnsi="Montserrat Medium" w:cs="Arial"/>
                                <w:sz w:val="20"/>
                                <w:lang w:val="pt-BR"/>
                              </w:rPr>
                            </w:pPr>
                            <w:r w:rsidRPr="00C47D30">
                              <w:rPr>
                                <w:rFonts w:ascii="Montserrat Medium" w:hAnsi="Montserrat Medium" w:cs="Arial"/>
                                <w:sz w:val="20"/>
                                <w:lang w:val="pt-BR"/>
                              </w:rPr>
                              <w:t xml:space="preserve">Lic. </w:t>
                            </w:r>
                            <w:r w:rsidR="008A13B5" w:rsidRPr="00C47D30">
                              <w:rPr>
                                <w:rFonts w:ascii="Montserrat Medium" w:hAnsi="Montserrat Medium" w:cs="Arial"/>
                                <w:sz w:val="20"/>
                                <w:lang w:val="pt-BR"/>
                              </w:rPr>
                              <w:t>Juan Evel Chávez Trovamala</w:t>
                            </w:r>
                          </w:p>
                          <w:p w14:paraId="3DE450BE" w14:textId="77777777" w:rsidR="00A06C66" w:rsidRPr="00045192" w:rsidRDefault="00A06C66" w:rsidP="000C6414">
                            <w:pPr>
                              <w:jc w:val="center"/>
                              <w:rPr>
                                <w:rFonts w:ascii="Montserrat Black" w:hAnsi="Montserrat Black" w:cs="Arial"/>
                                <w:sz w:val="20"/>
                                <w:lang w:val="pt-BR"/>
                              </w:rPr>
                            </w:pPr>
                            <w:r w:rsidRPr="008A13B5">
                              <w:rPr>
                                <w:rFonts w:ascii="Montserrat Black" w:hAnsi="Montserrat Black" w:cs="Arial"/>
                                <w:sz w:val="20"/>
                                <w:lang w:val="pt-BR"/>
                              </w:rPr>
                              <w:t>Director General</w:t>
                            </w:r>
                            <w:r w:rsidR="00045192">
                              <w:rPr>
                                <w:rFonts w:ascii="Montserrat Black" w:hAnsi="Montserrat Black" w:cs="Arial"/>
                                <w:sz w:val="20"/>
                                <w:lang w:val="pt-BR"/>
                              </w:rPr>
                              <w:t xml:space="preserve"> </w:t>
                            </w:r>
                            <w:r w:rsidRPr="008A13B5">
                              <w:rPr>
                                <w:rFonts w:ascii="Montserrat Black" w:hAnsi="Montserrat Black" w:cs="Arial"/>
                                <w:sz w:val="20"/>
                                <w:lang w:val="es-MX"/>
                              </w:rPr>
                              <w:t>CAASIM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C4B58" id="_x0000_t202" coordsize="21600,21600" o:spt="202" path="m,l,21600r21600,l21600,xe">
                <v:stroke joinstyle="miter"/>
                <v:path gradientshapeok="t" o:connecttype="rect"/>
              </v:shapetype>
              <v:shape id="Cuadro de texto 10" o:spid="_x0000_s1027" type="#_x0000_t202" style="position:absolute;margin-left:116.85pt;margin-top:282.25pt;width:233.25pt;height:7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ygkQIAAJoFAAAOAAAAZHJzL2Uyb0RvYy54bWysVEtvGyEQvlfqf0Dc67Vd52VlHbmOXFWK&#10;kqhJlTNmIUYFhgL2rvvrM7C7tpvmkqqX3YH55hvmeXnVGE22wgcFtqSjwZASYTlUyj6X9Mfj8tM5&#10;JSEyWzENVpR0JwK9mn38cFm7qRjDGnQlPEESG6a1K+k6RjctisDXwrAwACcsKiV4wyIe/XNReVYj&#10;u9HFeDg8LWrwlfPARQh4e90q6SzzSyl4vJMyiEh0SfFtMX99/q7St5hdsumzZ26tePcM9g+vMExZ&#10;dLqnumaRkY1Xf1EZxT0EkHHAwRQgpeIix4DRjIavonlYMydyLJic4PZpCv+Plt9u7z1RFdYO02OZ&#10;wRotNqzyQCpBomgiENRgmmoXpoh+cIiPzRdo0KS/D3iZom+kN+mPcRHUI+Nun2SkIhwvxxen4/HZ&#10;CSUcdRfDyTnKSF8crJ0P8asAQ5JQUo9FzLll25sQW2gPSc4CaFUtldb5kBpHLLQnW4Yl1zG/Ecn/&#10;QGlL6pKefj4ZZmILybxl1jbRiNw6nbsUeRthluJOi4TR9ruQmLoc6Bu+GefC7v1ndEJJdPUeww5/&#10;eNV7jNs40CJ7Bhv3xkZZ8Dn6PGuHlFU/+5TJFo+1OYo7ibFZNW3P9A2wgmqHfeGhHbDg+FJh8W5Y&#10;iPfM40RhK+CWiHf4kRow+dBJlKzB/37rPuGx0VFLSY0TWtLwa8O8oER/szgCF6PJJI10PkxOzsZ4&#10;8Mea1bHGbswCsCNGuI8cz2LCR92L0oN5wmUyT15RxSxH3yWNvbiI7d7AZcTFfJ5BOMSOxRv74Hii&#10;TllOrfnYPDHvuv5NQ3QL/Syz6as2brHJ0sJ8E0Gq3OMpz21Wu/zjAshT0i2rtGGOzxl1WKmzFwAA&#10;AP//AwBQSwMEFAAGAAgAAAAhABEZ0yXiAAAACwEAAA8AAABkcnMvZG93bnJldi54bWxMj8tOwzAQ&#10;RfdI/QdrKrFB1CYhDUrjVAjxkLqj4SF2bjxNIuJxFLtJ+HvcFexmNEd3zs23s+nYiINrLUm4WQlg&#10;SJXVLdUS3sqn6ztgzivSqrOEEn7QwbZYXOQq03aiVxz3vmYhhFymJDTe9xnnrmrQKLeyPVK4He1g&#10;lA/rUHM9qCmEm45HQqy5US2FD43q8aHB6nt/MhK+rurPnZuf36c4ifvHl7FMP3Qp5eVyvt8A8zj7&#10;PxjO+kEdiuB0sCfSjnUSojhOAyohWd8mwAKRChEBO5yHVAAvcv6/Q/ELAAD//wMAUEsBAi0AFAAG&#10;AAgAAAAhALaDOJL+AAAA4QEAABMAAAAAAAAAAAAAAAAAAAAAAFtDb250ZW50X1R5cGVzXS54bWxQ&#10;SwECLQAUAAYACAAAACEAOP0h/9YAAACUAQAACwAAAAAAAAAAAAAAAAAvAQAAX3JlbHMvLnJlbHNQ&#10;SwECLQAUAAYACAAAACEAcnkcoJECAACaBQAADgAAAAAAAAAAAAAAAAAuAgAAZHJzL2Uyb0RvYy54&#10;bWxQSwECLQAUAAYACAAAACEAERnTJeIAAAALAQAADwAAAAAAAAAAAAAAAADrBAAAZHJzL2Rvd25y&#10;ZXYueG1sUEsFBgAAAAAEAAQA8wAAAPoFAAAAAA==&#10;" fillcolor="white [3201]" stroked="f" strokeweight=".5pt">
                <v:textbox>
                  <w:txbxContent>
                    <w:p w14:paraId="5D41BC5E" w14:textId="77777777" w:rsidR="008A13B5" w:rsidRPr="00C47D30" w:rsidRDefault="00BE31CF" w:rsidP="000C6414">
                      <w:pPr>
                        <w:jc w:val="center"/>
                        <w:rPr>
                          <w:rFonts w:ascii="Montserrat Medium" w:hAnsi="Montserrat Medium" w:cs="Arial"/>
                          <w:sz w:val="20"/>
                          <w:lang w:val="pt-BR"/>
                        </w:rPr>
                      </w:pPr>
                      <w:r w:rsidRPr="00C47D30">
                        <w:rPr>
                          <w:rFonts w:ascii="Montserrat Medium" w:hAnsi="Montserrat Medium" w:cs="Arial"/>
                          <w:sz w:val="20"/>
                          <w:lang w:val="pt-BR"/>
                        </w:rPr>
                        <w:t xml:space="preserve">Lic. </w:t>
                      </w:r>
                      <w:r w:rsidR="008A13B5" w:rsidRPr="00C47D30">
                        <w:rPr>
                          <w:rFonts w:ascii="Montserrat Medium" w:hAnsi="Montserrat Medium" w:cs="Arial"/>
                          <w:sz w:val="20"/>
                          <w:lang w:val="pt-BR"/>
                        </w:rPr>
                        <w:t>Juan Evel Chávez Trovamala</w:t>
                      </w:r>
                    </w:p>
                    <w:p w14:paraId="3DE450BE" w14:textId="77777777" w:rsidR="00A06C66" w:rsidRPr="00045192" w:rsidRDefault="00A06C66" w:rsidP="000C6414">
                      <w:pPr>
                        <w:jc w:val="center"/>
                        <w:rPr>
                          <w:rFonts w:ascii="Montserrat Black" w:hAnsi="Montserrat Black" w:cs="Arial"/>
                          <w:sz w:val="20"/>
                          <w:lang w:val="pt-BR"/>
                        </w:rPr>
                      </w:pPr>
                      <w:r w:rsidRPr="008A13B5">
                        <w:rPr>
                          <w:rFonts w:ascii="Montserrat Black" w:hAnsi="Montserrat Black" w:cs="Arial"/>
                          <w:sz w:val="20"/>
                          <w:lang w:val="pt-BR"/>
                        </w:rPr>
                        <w:t>Director General</w:t>
                      </w:r>
                      <w:r w:rsidR="00045192">
                        <w:rPr>
                          <w:rFonts w:ascii="Montserrat Black" w:hAnsi="Montserrat Black" w:cs="Arial"/>
                          <w:sz w:val="20"/>
                          <w:lang w:val="pt-BR"/>
                        </w:rPr>
                        <w:t xml:space="preserve"> </w:t>
                      </w:r>
                      <w:r w:rsidRPr="008A13B5">
                        <w:rPr>
                          <w:rFonts w:ascii="Montserrat Black" w:hAnsi="Montserrat Black" w:cs="Arial"/>
                          <w:sz w:val="20"/>
                          <w:lang w:val="es-MX"/>
                        </w:rPr>
                        <w:t>CAASIM</w:t>
                      </w:r>
                    </w:p>
                  </w:txbxContent>
                </v:textbox>
                <w10:wrap type="square" anchorx="margin" anchory="margin"/>
              </v:shape>
            </w:pict>
          </mc:Fallback>
        </mc:AlternateContent>
      </w:r>
    </w:p>
    <w:sectPr w:rsidR="0002045C" w:rsidRPr="00743713" w:rsidSect="009C3365">
      <w:headerReference w:type="default" r:id="rId8"/>
      <w:pgSz w:w="11906" w:h="16838"/>
      <w:pgMar w:top="1968" w:right="1134" w:bottom="1560" w:left="1418" w:header="709" w:footer="5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FF300" w14:textId="77777777" w:rsidR="00224B03" w:rsidRDefault="00224B03" w:rsidP="009E3C48">
      <w:r>
        <w:separator/>
      </w:r>
    </w:p>
  </w:endnote>
  <w:endnote w:type="continuationSeparator" w:id="0">
    <w:p w14:paraId="10F7C9E9" w14:textId="77777777" w:rsidR="00224B03" w:rsidRDefault="00224B03" w:rsidP="009E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ExtraBold">
    <w:panose1 w:val="000009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Montserrat Black">
    <w:panose1 w:val="00000A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10FFB" w14:textId="77777777" w:rsidR="00224B03" w:rsidRDefault="00224B03" w:rsidP="009E3C48">
      <w:r>
        <w:separator/>
      </w:r>
    </w:p>
  </w:footnote>
  <w:footnote w:type="continuationSeparator" w:id="0">
    <w:p w14:paraId="1D5BDE41" w14:textId="77777777" w:rsidR="00224B03" w:rsidRDefault="00224B03" w:rsidP="009E3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F2DFE" w14:textId="77777777" w:rsidR="00CA4E9F" w:rsidRDefault="0087616B">
    <w:pPr>
      <w:pStyle w:val="Encabezado"/>
    </w:pPr>
    <w:r>
      <w:rPr>
        <w:noProof/>
        <w:lang w:val="es-MX" w:eastAsia="zh-TW"/>
      </w:rPr>
      <w:drawing>
        <wp:anchor distT="0" distB="0" distL="114300" distR="114300" simplePos="0" relativeHeight="251659264" behindDoc="1" locked="0" layoutInCell="1" allowOverlap="1" wp14:anchorId="1AB7071C" wp14:editId="7A986F13">
          <wp:simplePos x="0" y="0"/>
          <wp:positionH relativeFrom="column">
            <wp:posOffset>-1143547</wp:posOffset>
          </wp:positionH>
          <wp:positionV relativeFrom="paragraph">
            <wp:posOffset>-620809</wp:posOffset>
          </wp:positionV>
          <wp:extent cx="7846255" cy="1215400"/>
          <wp:effectExtent l="0" t="0" r="254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dicionimagen:Desktop:cabezales membretadas-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46255" cy="121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visibility:visible;mso-wrap-style:square" o:bullet="t">
        <v:imagedata r:id="rId1" o:title=""/>
      </v:shape>
    </w:pict>
  </w:numPicBullet>
  <w:abstractNum w:abstractNumId="0" w15:restartNumberingAfterBreak="0">
    <w:nsid w:val="08833347"/>
    <w:multiLevelType w:val="hybridMultilevel"/>
    <w:tmpl w:val="C3A421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9E594F"/>
    <w:multiLevelType w:val="hybridMultilevel"/>
    <w:tmpl w:val="F2D0D6A0"/>
    <w:lvl w:ilvl="0" w:tplc="FB300B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723581"/>
    <w:multiLevelType w:val="hybridMultilevel"/>
    <w:tmpl w:val="373A3E3E"/>
    <w:lvl w:ilvl="0" w:tplc="286E7368">
      <w:start w:val="1"/>
      <w:numFmt w:val="upperRoman"/>
      <w:lvlText w:val="%1."/>
      <w:lvlJc w:val="left"/>
      <w:pPr>
        <w:ind w:left="720" w:hanging="360"/>
      </w:pPr>
      <w:rPr>
        <w:rFonts w:ascii="Montserrat ExtraBold" w:hAnsi="Montserrat ExtraBold"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715EF6"/>
    <w:multiLevelType w:val="hybridMultilevel"/>
    <w:tmpl w:val="CD84D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395BA7"/>
    <w:multiLevelType w:val="hybridMultilevel"/>
    <w:tmpl w:val="C672C016"/>
    <w:lvl w:ilvl="0" w:tplc="8EB40AA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A979C7"/>
    <w:multiLevelType w:val="hybridMultilevel"/>
    <w:tmpl w:val="343A0A9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4134683"/>
    <w:multiLevelType w:val="hybridMultilevel"/>
    <w:tmpl w:val="48C6415E"/>
    <w:lvl w:ilvl="0" w:tplc="1898E146">
      <w:start w:val="1"/>
      <w:numFmt w:val="lowerLetter"/>
      <w:lvlText w:val="%1)"/>
      <w:lvlJc w:val="left"/>
      <w:pPr>
        <w:ind w:left="720" w:hanging="360"/>
      </w:pPr>
      <w:rPr>
        <w:rFonts w:ascii="Montserrat ExtraBold" w:hAnsi="Montserrat ExtraBold" w:hint="default"/>
        <w:b/>
        <w:i w:val="0"/>
        <w:sz w:val="20"/>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9E7278"/>
    <w:multiLevelType w:val="hybridMultilevel"/>
    <w:tmpl w:val="C0E8053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0FA532A"/>
    <w:multiLevelType w:val="hybridMultilevel"/>
    <w:tmpl w:val="BFE8AD46"/>
    <w:lvl w:ilvl="0" w:tplc="FFFFFFFF">
      <w:start w:val="1"/>
      <w:numFmt w:val="upperRoman"/>
      <w:lvlText w:val="%1."/>
      <w:lvlJc w:val="left"/>
      <w:pPr>
        <w:ind w:left="720" w:hanging="360"/>
      </w:pPr>
      <w:rPr>
        <w:rFonts w:ascii="Montserrat ExtraBold" w:hAnsi="Montserrat ExtraBold"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E12D0F"/>
    <w:multiLevelType w:val="hybridMultilevel"/>
    <w:tmpl w:val="BFE8AD46"/>
    <w:lvl w:ilvl="0" w:tplc="E47A9DB4">
      <w:start w:val="1"/>
      <w:numFmt w:val="upperRoman"/>
      <w:lvlText w:val="%1."/>
      <w:lvlJc w:val="left"/>
      <w:pPr>
        <w:ind w:left="720" w:hanging="360"/>
      </w:pPr>
      <w:rPr>
        <w:rFonts w:ascii="Montserrat ExtraBold" w:hAnsi="Montserrat ExtraBold"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1A5A37"/>
    <w:multiLevelType w:val="hybridMultilevel"/>
    <w:tmpl w:val="976A42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2B301BA"/>
    <w:multiLevelType w:val="hybridMultilevel"/>
    <w:tmpl w:val="CC66FC9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0"/>
  </w:num>
  <w:num w:numId="4">
    <w:abstractNumId w:val="0"/>
  </w:num>
  <w:num w:numId="5">
    <w:abstractNumId w:val="5"/>
  </w:num>
  <w:num w:numId="6">
    <w:abstractNumId w:val="7"/>
  </w:num>
  <w:num w:numId="7">
    <w:abstractNumId w:val="2"/>
  </w:num>
  <w:num w:numId="8">
    <w:abstractNumId w:val="1"/>
  </w:num>
  <w:num w:numId="9">
    <w:abstractNumId w:val="9"/>
  </w:num>
  <w:num w:numId="10">
    <w:abstractNumId w:val="6"/>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6" w:nlCheck="1" w:checkStyle="1"/>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C48"/>
    <w:rsid w:val="0000011F"/>
    <w:rsid w:val="00010933"/>
    <w:rsid w:val="0002045C"/>
    <w:rsid w:val="0003795F"/>
    <w:rsid w:val="00040635"/>
    <w:rsid w:val="0004193D"/>
    <w:rsid w:val="00045192"/>
    <w:rsid w:val="00051338"/>
    <w:rsid w:val="00051D10"/>
    <w:rsid w:val="000720D7"/>
    <w:rsid w:val="000726D9"/>
    <w:rsid w:val="00075FCC"/>
    <w:rsid w:val="0008035D"/>
    <w:rsid w:val="00082AD0"/>
    <w:rsid w:val="0008322F"/>
    <w:rsid w:val="00097B21"/>
    <w:rsid w:val="000A1C49"/>
    <w:rsid w:val="000A7DC9"/>
    <w:rsid w:val="000B444F"/>
    <w:rsid w:val="000B5B98"/>
    <w:rsid w:val="000B7664"/>
    <w:rsid w:val="000C6414"/>
    <w:rsid w:val="000D0FC7"/>
    <w:rsid w:val="000E6E28"/>
    <w:rsid w:val="000F02CF"/>
    <w:rsid w:val="000F38C4"/>
    <w:rsid w:val="000F623D"/>
    <w:rsid w:val="001213B3"/>
    <w:rsid w:val="001227B8"/>
    <w:rsid w:val="00135A24"/>
    <w:rsid w:val="00137F2D"/>
    <w:rsid w:val="00142712"/>
    <w:rsid w:val="00143EC1"/>
    <w:rsid w:val="00144217"/>
    <w:rsid w:val="00146103"/>
    <w:rsid w:val="00153E4D"/>
    <w:rsid w:val="00155306"/>
    <w:rsid w:val="00157B14"/>
    <w:rsid w:val="00165A52"/>
    <w:rsid w:val="00172F78"/>
    <w:rsid w:val="0017577B"/>
    <w:rsid w:val="00175B9B"/>
    <w:rsid w:val="001775E8"/>
    <w:rsid w:val="001829DB"/>
    <w:rsid w:val="001938B9"/>
    <w:rsid w:val="00196F5B"/>
    <w:rsid w:val="001A2FD2"/>
    <w:rsid w:val="001D07E1"/>
    <w:rsid w:val="001D4776"/>
    <w:rsid w:val="001D5DA1"/>
    <w:rsid w:val="001F2A6E"/>
    <w:rsid w:val="001F5441"/>
    <w:rsid w:val="001F5D5E"/>
    <w:rsid w:val="002020EC"/>
    <w:rsid w:val="00210015"/>
    <w:rsid w:val="002138FE"/>
    <w:rsid w:val="00213E1E"/>
    <w:rsid w:val="002171D7"/>
    <w:rsid w:val="002177A9"/>
    <w:rsid w:val="00224B03"/>
    <w:rsid w:val="00230A61"/>
    <w:rsid w:val="00231428"/>
    <w:rsid w:val="002324E9"/>
    <w:rsid w:val="0023365E"/>
    <w:rsid w:val="00235A30"/>
    <w:rsid w:val="002454AC"/>
    <w:rsid w:val="002463AB"/>
    <w:rsid w:val="00246B3D"/>
    <w:rsid w:val="0025425E"/>
    <w:rsid w:val="00256010"/>
    <w:rsid w:val="002632F3"/>
    <w:rsid w:val="00263608"/>
    <w:rsid w:val="0026401C"/>
    <w:rsid w:val="00264A59"/>
    <w:rsid w:val="00266B67"/>
    <w:rsid w:val="0026716C"/>
    <w:rsid w:val="00274228"/>
    <w:rsid w:val="00274D1E"/>
    <w:rsid w:val="00283DC7"/>
    <w:rsid w:val="00291AF6"/>
    <w:rsid w:val="00292E71"/>
    <w:rsid w:val="002A2107"/>
    <w:rsid w:val="002C08CB"/>
    <w:rsid w:val="002C5309"/>
    <w:rsid w:val="002C7B86"/>
    <w:rsid w:val="002D41C1"/>
    <w:rsid w:val="002D7FEA"/>
    <w:rsid w:val="002E2027"/>
    <w:rsid w:val="002E6941"/>
    <w:rsid w:val="002F742D"/>
    <w:rsid w:val="00300E14"/>
    <w:rsid w:val="00304119"/>
    <w:rsid w:val="003062FF"/>
    <w:rsid w:val="00310123"/>
    <w:rsid w:val="00323796"/>
    <w:rsid w:val="0033083E"/>
    <w:rsid w:val="00331644"/>
    <w:rsid w:val="00331B21"/>
    <w:rsid w:val="003332A0"/>
    <w:rsid w:val="003405D2"/>
    <w:rsid w:val="00341147"/>
    <w:rsid w:val="003412B6"/>
    <w:rsid w:val="00346ED4"/>
    <w:rsid w:val="00350BB7"/>
    <w:rsid w:val="00350DB4"/>
    <w:rsid w:val="003529C0"/>
    <w:rsid w:val="00355282"/>
    <w:rsid w:val="00356F40"/>
    <w:rsid w:val="00360925"/>
    <w:rsid w:val="00391759"/>
    <w:rsid w:val="0039454D"/>
    <w:rsid w:val="003B5888"/>
    <w:rsid w:val="003B6952"/>
    <w:rsid w:val="003C0848"/>
    <w:rsid w:val="003C1D66"/>
    <w:rsid w:val="003C2948"/>
    <w:rsid w:val="003C4AA5"/>
    <w:rsid w:val="003D7A59"/>
    <w:rsid w:val="003D7D8B"/>
    <w:rsid w:val="003E190C"/>
    <w:rsid w:val="003E7075"/>
    <w:rsid w:val="004004B0"/>
    <w:rsid w:val="0040062D"/>
    <w:rsid w:val="004059A0"/>
    <w:rsid w:val="0041343A"/>
    <w:rsid w:val="00413B6E"/>
    <w:rsid w:val="0041563B"/>
    <w:rsid w:val="00417938"/>
    <w:rsid w:val="00431430"/>
    <w:rsid w:val="00434CBA"/>
    <w:rsid w:val="00436A00"/>
    <w:rsid w:val="004515D1"/>
    <w:rsid w:val="00451C7A"/>
    <w:rsid w:val="00457CF5"/>
    <w:rsid w:val="004671FA"/>
    <w:rsid w:val="00467710"/>
    <w:rsid w:val="00471149"/>
    <w:rsid w:val="00471CA7"/>
    <w:rsid w:val="00476763"/>
    <w:rsid w:val="00487594"/>
    <w:rsid w:val="004956D9"/>
    <w:rsid w:val="004A1EFB"/>
    <w:rsid w:val="004B17F7"/>
    <w:rsid w:val="004B1917"/>
    <w:rsid w:val="004B3B90"/>
    <w:rsid w:val="004C0491"/>
    <w:rsid w:val="004C7459"/>
    <w:rsid w:val="004D3DFC"/>
    <w:rsid w:val="004D6882"/>
    <w:rsid w:val="004E6A02"/>
    <w:rsid w:val="004E7D9A"/>
    <w:rsid w:val="005029D5"/>
    <w:rsid w:val="005032BF"/>
    <w:rsid w:val="005067FC"/>
    <w:rsid w:val="00510109"/>
    <w:rsid w:val="00512DB6"/>
    <w:rsid w:val="005130AE"/>
    <w:rsid w:val="00514FC9"/>
    <w:rsid w:val="00516A20"/>
    <w:rsid w:val="00521850"/>
    <w:rsid w:val="00522CB9"/>
    <w:rsid w:val="00525055"/>
    <w:rsid w:val="00542E4A"/>
    <w:rsid w:val="00543356"/>
    <w:rsid w:val="00553595"/>
    <w:rsid w:val="005609E7"/>
    <w:rsid w:val="00565E79"/>
    <w:rsid w:val="0057092B"/>
    <w:rsid w:val="00573743"/>
    <w:rsid w:val="00583DF1"/>
    <w:rsid w:val="00594D84"/>
    <w:rsid w:val="005A0460"/>
    <w:rsid w:val="005A1CC1"/>
    <w:rsid w:val="005B2312"/>
    <w:rsid w:val="005B47B2"/>
    <w:rsid w:val="005B4896"/>
    <w:rsid w:val="005B7850"/>
    <w:rsid w:val="005C17F9"/>
    <w:rsid w:val="005C67F3"/>
    <w:rsid w:val="005D1077"/>
    <w:rsid w:val="005D15C3"/>
    <w:rsid w:val="005D5EAE"/>
    <w:rsid w:val="005E5771"/>
    <w:rsid w:val="005F05F4"/>
    <w:rsid w:val="005F35C3"/>
    <w:rsid w:val="005F4F19"/>
    <w:rsid w:val="0060367F"/>
    <w:rsid w:val="00604212"/>
    <w:rsid w:val="006044E3"/>
    <w:rsid w:val="00604D26"/>
    <w:rsid w:val="00612377"/>
    <w:rsid w:val="00612AE6"/>
    <w:rsid w:val="00614BAE"/>
    <w:rsid w:val="0061631D"/>
    <w:rsid w:val="006209BB"/>
    <w:rsid w:val="006220E2"/>
    <w:rsid w:val="006235B3"/>
    <w:rsid w:val="00636E65"/>
    <w:rsid w:val="00640E68"/>
    <w:rsid w:val="006438A3"/>
    <w:rsid w:val="0065024D"/>
    <w:rsid w:val="00661F9B"/>
    <w:rsid w:val="00664080"/>
    <w:rsid w:val="006647A7"/>
    <w:rsid w:val="00665EAE"/>
    <w:rsid w:val="00671153"/>
    <w:rsid w:val="00674708"/>
    <w:rsid w:val="00674CD3"/>
    <w:rsid w:val="00676BB6"/>
    <w:rsid w:val="00676C53"/>
    <w:rsid w:val="0068099D"/>
    <w:rsid w:val="00683183"/>
    <w:rsid w:val="006920DB"/>
    <w:rsid w:val="006930A7"/>
    <w:rsid w:val="00697719"/>
    <w:rsid w:val="006A39D4"/>
    <w:rsid w:val="006A67F5"/>
    <w:rsid w:val="006C0143"/>
    <w:rsid w:val="006C1492"/>
    <w:rsid w:val="006C32DB"/>
    <w:rsid w:val="006D4D61"/>
    <w:rsid w:val="006D6F6D"/>
    <w:rsid w:val="006D7EBD"/>
    <w:rsid w:val="006E5AA2"/>
    <w:rsid w:val="006F05E6"/>
    <w:rsid w:val="006F083E"/>
    <w:rsid w:val="006F1FF9"/>
    <w:rsid w:val="006F2744"/>
    <w:rsid w:val="006F54EF"/>
    <w:rsid w:val="00701C78"/>
    <w:rsid w:val="00707D34"/>
    <w:rsid w:val="00712EF6"/>
    <w:rsid w:val="00713B9A"/>
    <w:rsid w:val="00717149"/>
    <w:rsid w:val="00720274"/>
    <w:rsid w:val="00722F39"/>
    <w:rsid w:val="00733B9E"/>
    <w:rsid w:val="00735093"/>
    <w:rsid w:val="0074195B"/>
    <w:rsid w:val="00743713"/>
    <w:rsid w:val="00745464"/>
    <w:rsid w:val="007478BB"/>
    <w:rsid w:val="00765290"/>
    <w:rsid w:val="00766695"/>
    <w:rsid w:val="00775FDA"/>
    <w:rsid w:val="00780A16"/>
    <w:rsid w:val="00782AA5"/>
    <w:rsid w:val="00797AA9"/>
    <w:rsid w:val="007A0F54"/>
    <w:rsid w:val="007A3C26"/>
    <w:rsid w:val="007A4202"/>
    <w:rsid w:val="007B24DC"/>
    <w:rsid w:val="007B3291"/>
    <w:rsid w:val="007C260E"/>
    <w:rsid w:val="007C46E2"/>
    <w:rsid w:val="007C55F2"/>
    <w:rsid w:val="007D5AB9"/>
    <w:rsid w:val="007E2200"/>
    <w:rsid w:val="007E5A19"/>
    <w:rsid w:val="007F072A"/>
    <w:rsid w:val="007F6D9C"/>
    <w:rsid w:val="00803825"/>
    <w:rsid w:val="00803925"/>
    <w:rsid w:val="00805BDE"/>
    <w:rsid w:val="008133B5"/>
    <w:rsid w:val="00820B2F"/>
    <w:rsid w:val="008223F8"/>
    <w:rsid w:val="00822688"/>
    <w:rsid w:val="00833ECB"/>
    <w:rsid w:val="00840AE1"/>
    <w:rsid w:val="0084453D"/>
    <w:rsid w:val="00847380"/>
    <w:rsid w:val="00850275"/>
    <w:rsid w:val="008511C7"/>
    <w:rsid w:val="00853576"/>
    <w:rsid w:val="008561B4"/>
    <w:rsid w:val="00862796"/>
    <w:rsid w:val="00864BE6"/>
    <w:rsid w:val="00865EFB"/>
    <w:rsid w:val="0086679D"/>
    <w:rsid w:val="00874F6A"/>
    <w:rsid w:val="0087616B"/>
    <w:rsid w:val="00876427"/>
    <w:rsid w:val="008774DA"/>
    <w:rsid w:val="008802C8"/>
    <w:rsid w:val="008805B7"/>
    <w:rsid w:val="00881F09"/>
    <w:rsid w:val="008840D2"/>
    <w:rsid w:val="00884656"/>
    <w:rsid w:val="00885B10"/>
    <w:rsid w:val="00887E58"/>
    <w:rsid w:val="0089375C"/>
    <w:rsid w:val="008A13B5"/>
    <w:rsid w:val="008A2B5F"/>
    <w:rsid w:val="008A2ECD"/>
    <w:rsid w:val="008A3F6F"/>
    <w:rsid w:val="008A4A3E"/>
    <w:rsid w:val="008B0E8E"/>
    <w:rsid w:val="008C223D"/>
    <w:rsid w:val="008E221E"/>
    <w:rsid w:val="008F5EA7"/>
    <w:rsid w:val="00902BD1"/>
    <w:rsid w:val="0091165A"/>
    <w:rsid w:val="00923D7B"/>
    <w:rsid w:val="009242B6"/>
    <w:rsid w:val="00924B82"/>
    <w:rsid w:val="00924CA0"/>
    <w:rsid w:val="0092506C"/>
    <w:rsid w:val="00927AAB"/>
    <w:rsid w:val="009312EE"/>
    <w:rsid w:val="0093553B"/>
    <w:rsid w:val="0093722D"/>
    <w:rsid w:val="00940747"/>
    <w:rsid w:val="00940D7C"/>
    <w:rsid w:val="00950E50"/>
    <w:rsid w:val="0095490E"/>
    <w:rsid w:val="00961A8B"/>
    <w:rsid w:val="009635F2"/>
    <w:rsid w:val="009735DF"/>
    <w:rsid w:val="009801E5"/>
    <w:rsid w:val="009912D7"/>
    <w:rsid w:val="0099526E"/>
    <w:rsid w:val="0099598B"/>
    <w:rsid w:val="009973C9"/>
    <w:rsid w:val="009A08DA"/>
    <w:rsid w:val="009A1476"/>
    <w:rsid w:val="009A3526"/>
    <w:rsid w:val="009A4825"/>
    <w:rsid w:val="009A5B3D"/>
    <w:rsid w:val="009C2B87"/>
    <w:rsid w:val="009C3365"/>
    <w:rsid w:val="009C37C4"/>
    <w:rsid w:val="009D776C"/>
    <w:rsid w:val="009E0DCE"/>
    <w:rsid w:val="009E3C48"/>
    <w:rsid w:val="009F4B3B"/>
    <w:rsid w:val="00A0051A"/>
    <w:rsid w:val="00A06C66"/>
    <w:rsid w:val="00A21209"/>
    <w:rsid w:val="00A222B9"/>
    <w:rsid w:val="00A23769"/>
    <w:rsid w:val="00A32036"/>
    <w:rsid w:val="00A3271B"/>
    <w:rsid w:val="00A4152B"/>
    <w:rsid w:val="00A46F25"/>
    <w:rsid w:val="00A46FCB"/>
    <w:rsid w:val="00A54FD1"/>
    <w:rsid w:val="00A57108"/>
    <w:rsid w:val="00A61580"/>
    <w:rsid w:val="00A64DF9"/>
    <w:rsid w:val="00A67FA4"/>
    <w:rsid w:val="00A70437"/>
    <w:rsid w:val="00A70D45"/>
    <w:rsid w:val="00A773D9"/>
    <w:rsid w:val="00A804AC"/>
    <w:rsid w:val="00A82E5E"/>
    <w:rsid w:val="00A848E9"/>
    <w:rsid w:val="00A94E01"/>
    <w:rsid w:val="00AA1284"/>
    <w:rsid w:val="00AB7C98"/>
    <w:rsid w:val="00AC1368"/>
    <w:rsid w:val="00AC2D0B"/>
    <w:rsid w:val="00AD1BD6"/>
    <w:rsid w:val="00AD5AA0"/>
    <w:rsid w:val="00AD6C40"/>
    <w:rsid w:val="00AE04B8"/>
    <w:rsid w:val="00AE2CEA"/>
    <w:rsid w:val="00AE6299"/>
    <w:rsid w:val="00AF39BC"/>
    <w:rsid w:val="00AF3E93"/>
    <w:rsid w:val="00AF43D7"/>
    <w:rsid w:val="00AF7EEB"/>
    <w:rsid w:val="00B010D3"/>
    <w:rsid w:val="00B0202A"/>
    <w:rsid w:val="00B02438"/>
    <w:rsid w:val="00B043F4"/>
    <w:rsid w:val="00B13415"/>
    <w:rsid w:val="00B17652"/>
    <w:rsid w:val="00B17E89"/>
    <w:rsid w:val="00B2506E"/>
    <w:rsid w:val="00B26D69"/>
    <w:rsid w:val="00B35C47"/>
    <w:rsid w:val="00B35C85"/>
    <w:rsid w:val="00B363A5"/>
    <w:rsid w:val="00B36C80"/>
    <w:rsid w:val="00B461DA"/>
    <w:rsid w:val="00B471AF"/>
    <w:rsid w:val="00B6155A"/>
    <w:rsid w:val="00B64F5F"/>
    <w:rsid w:val="00B65518"/>
    <w:rsid w:val="00B674A7"/>
    <w:rsid w:val="00B67C16"/>
    <w:rsid w:val="00B7172E"/>
    <w:rsid w:val="00B7247E"/>
    <w:rsid w:val="00B73E56"/>
    <w:rsid w:val="00B80A67"/>
    <w:rsid w:val="00B848F3"/>
    <w:rsid w:val="00B908C1"/>
    <w:rsid w:val="00B924CE"/>
    <w:rsid w:val="00B94A51"/>
    <w:rsid w:val="00BA4DE1"/>
    <w:rsid w:val="00BB1260"/>
    <w:rsid w:val="00BB213A"/>
    <w:rsid w:val="00BB2AF6"/>
    <w:rsid w:val="00BB3D3D"/>
    <w:rsid w:val="00BB4357"/>
    <w:rsid w:val="00BC7F45"/>
    <w:rsid w:val="00BD050B"/>
    <w:rsid w:val="00BD29AA"/>
    <w:rsid w:val="00BD44AF"/>
    <w:rsid w:val="00BD46BE"/>
    <w:rsid w:val="00BD4E18"/>
    <w:rsid w:val="00BE31CF"/>
    <w:rsid w:val="00BE66CB"/>
    <w:rsid w:val="00BF03CC"/>
    <w:rsid w:val="00BF5573"/>
    <w:rsid w:val="00C00BD5"/>
    <w:rsid w:val="00C03373"/>
    <w:rsid w:val="00C21D23"/>
    <w:rsid w:val="00C2200F"/>
    <w:rsid w:val="00C23781"/>
    <w:rsid w:val="00C33370"/>
    <w:rsid w:val="00C41934"/>
    <w:rsid w:val="00C433E6"/>
    <w:rsid w:val="00C45E3A"/>
    <w:rsid w:val="00C469CA"/>
    <w:rsid w:val="00C47D30"/>
    <w:rsid w:val="00C51C88"/>
    <w:rsid w:val="00C536F5"/>
    <w:rsid w:val="00C5709B"/>
    <w:rsid w:val="00C571AA"/>
    <w:rsid w:val="00C71471"/>
    <w:rsid w:val="00C774C0"/>
    <w:rsid w:val="00C816EA"/>
    <w:rsid w:val="00C84C97"/>
    <w:rsid w:val="00C9490D"/>
    <w:rsid w:val="00C961DD"/>
    <w:rsid w:val="00CA4017"/>
    <w:rsid w:val="00CA4E9F"/>
    <w:rsid w:val="00CB29AB"/>
    <w:rsid w:val="00CB4423"/>
    <w:rsid w:val="00CC51ED"/>
    <w:rsid w:val="00CC5F40"/>
    <w:rsid w:val="00CC73D7"/>
    <w:rsid w:val="00CD3308"/>
    <w:rsid w:val="00CD3AA5"/>
    <w:rsid w:val="00CD48A3"/>
    <w:rsid w:val="00CE44F9"/>
    <w:rsid w:val="00CF09D7"/>
    <w:rsid w:val="00CF13A8"/>
    <w:rsid w:val="00D02B0D"/>
    <w:rsid w:val="00D06685"/>
    <w:rsid w:val="00D06A74"/>
    <w:rsid w:val="00D1002F"/>
    <w:rsid w:val="00D14456"/>
    <w:rsid w:val="00D327C5"/>
    <w:rsid w:val="00D34FCF"/>
    <w:rsid w:val="00D4194B"/>
    <w:rsid w:val="00D44AF5"/>
    <w:rsid w:val="00D6172C"/>
    <w:rsid w:val="00D62354"/>
    <w:rsid w:val="00D66D57"/>
    <w:rsid w:val="00D67D6B"/>
    <w:rsid w:val="00D71A6D"/>
    <w:rsid w:val="00D72FBA"/>
    <w:rsid w:val="00D76688"/>
    <w:rsid w:val="00D851E9"/>
    <w:rsid w:val="00D9184F"/>
    <w:rsid w:val="00D9431E"/>
    <w:rsid w:val="00DB221E"/>
    <w:rsid w:val="00DB61BA"/>
    <w:rsid w:val="00DC51AC"/>
    <w:rsid w:val="00DC5828"/>
    <w:rsid w:val="00DD0548"/>
    <w:rsid w:val="00DD353D"/>
    <w:rsid w:val="00DD7253"/>
    <w:rsid w:val="00DE09BF"/>
    <w:rsid w:val="00DE0D9D"/>
    <w:rsid w:val="00DE5987"/>
    <w:rsid w:val="00DF10F9"/>
    <w:rsid w:val="00DF2450"/>
    <w:rsid w:val="00DF2AE3"/>
    <w:rsid w:val="00E01084"/>
    <w:rsid w:val="00E015B0"/>
    <w:rsid w:val="00E14E09"/>
    <w:rsid w:val="00E1634B"/>
    <w:rsid w:val="00E21B46"/>
    <w:rsid w:val="00E2214E"/>
    <w:rsid w:val="00E25161"/>
    <w:rsid w:val="00E318DB"/>
    <w:rsid w:val="00E535F6"/>
    <w:rsid w:val="00E54BBA"/>
    <w:rsid w:val="00E54D40"/>
    <w:rsid w:val="00E6218C"/>
    <w:rsid w:val="00E67476"/>
    <w:rsid w:val="00E70B5E"/>
    <w:rsid w:val="00E712DF"/>
    <w:rsid w:val="00E75765"/>
    <w:rsid w:val="00E764CD"/>
    <w:rsid w:val="00E81C3D"/>
    <w:rsid w:val="00E9548F"/>
    <w:rsid w:val="00E96F2E"/>
    <w:rsid w:val="00EA26DF"/>
    <w:rsid w:val="00EA6DCC"/>
    <w:rsid w:val="00EA7F98"/>
    <w:rsid w:val="00EB0654"/>
    <w:rsid w:val="00EB7F9A"/>
    <w:rsid w:val="00EC019D"/>
    <w:rsid w:val="00EC20B6"/>
    <w:rsid w:val="00EC4823"/>
    <w:rsid w:val="00ED44DF"/>
    <w:rsid w:val="00ED46A2"/>
    <w:rsid w:val="00ED483A"/>
    <w:rsid w:val="00EE2341"/>
    <w:rsid w:val="00EE34C2"/>
    <w:rsid w:val="00EE6D25"/>
    <w:rsid w:val="00EE788E"/>
    <w:rsid w:val="00EF22AE"/>
    <w:rsid w:val="00EF3C66"/>
    <w:rsid w:val="00F06359"/>
    <w:rsid w:val="00F21EBE"/>
    <w:rsid w:val="00F31304"/>
    <w:rsid w:val="00F450EF"/>
    <w:rsid w:val="00F45113"/>
    <w:rsid w:val="00F527C7"/>
    <w:rsid w:val="00F70867"/>
    <w:rsid w:val="00F71351"/>
    <w:rsid w:val="00F75F3F"/>
    <w:rsid w:val="00F77975"/>
    <w:rsid w:val="00F77F37"/>
    <w:rsid w:val="00F833BD"/>
    <w:rsid w:val="00F8438D"/>
    <w:rsid w:val="00F86445"/>
    <w:rsid w:val="00F968AC"/>
    <w:rsid w:val="00FB3F87"/>
    <w:rsid w:val="00FB3FAF"/>
    <w:rsid w:val="00FC54B5"/>
    <w:rsid w:val="00FC6162"/>
    <w:rsid w:val="00FD4988"/>
    <w:rsid w:val="00FD669D"/>
    <w:rsid w:val="00FD70C5"/>
    <w:rsid w:val="00FF60A7"/>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EB3E3"/>
  <w15:chartTrackingRefBased/>
  <w15:docId w15:val="{01A6E768-F307-4204-B87A-F534EA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C48"/>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E3C48"/>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3C48"/>
    <w:pPr>
      <w:tabs>
        <w:tab w:val="center" w:pos="4252"/>
        <w:tab w:val="right" w:pos="8504"/>
      </w:tabs>
    </w:pPr>
    <w:rPr>
      <w:rFonts w:eastAsiaTheme="minorHAnsi"/>
      <w:sz w:val="22"/>
      <w:szCs w:val="22"/>
      <w:lang w:val="es-ES" w:eastAsia="en-US"/>
    </w:rPr>
  </w:style>
  <w:style w:type="character" w:customStyle="1" w:styleId="EncabezadoCar">
    <w:name w:val="Encabezado Car"/>
    <w:basedOn w:val="Fuentedeprrafopredeter"/>
    <w:link w:val="Encabezado"/>
    <w:uiPriority w:val="99"/>
    <w:rsid w:val="009E3C48"/>
  </w:style>
  <w:style w:type="paragraph" w:styleId="Piedepgina">
    <w:name w:val="footer"/>
    <w:basedOn w:val="Normal"/>
    <w:link w:val="PiedepginaCar"/>
    <w:uiPriority w:val="99"/>
    <w:unhideWhenUsed/>
    <w:rsid w:val="009E3C48"/>
    <w:pPr>
      <w:tabs>
        <w:tab w:val="center" w:pos="4252"/>
        <w:tab w:val="right" w:pos="8504"/>
      </w:tabs>
    </w:pPr>
    <w:rPr>
      <w:rFonts w:eastAsiaTheme="minorHAnsi"/>
      <w:sz w:val="22"/>
      <w:szCs w:val="22"/>
      <w:lang w:val="es-ES" w:eastAsia="en-US"/>
    </w:rPr>
  </w:style>
  <w:style w:type="character" w:customStyle="1" w:styleId="PiedepginaCar">
    <w:name w:val="Pie de página Car"/>
    <w:basedOn w:val="Fuentedeprrafopredeter"/>
    <w:link w:val="Piedepgina"/>
    <w:uiPriority w:val="99"/>
    <w:rsid w:val="009E3C48"/>
  </w:style>
  <w:style w:type="character" w:customStyle="1" w:styleId="Ttulo1Car">
    <w:name w:val="Título 1 Car"/>
    <w:basedOn w:val="Fuentedeprrafopredeter"/>
    <w:link w:val="Ttulo1"/>
    <w:uiPriority w:val="9"/>
    <w:rsid w:val="009E3C48"/>
    <w:rPr>
      <w:rFonts w:asciiTheme="majorHAnsi" w:eastAsiaTheme="majorEastAsia" w:hAnsiTheme="majorHAnsi" w:cstheme="majorBidi"/>
      <w:b/>
      <w:bCs/>
      <w:color w:val="2E74B5" w:themeColor="accent1" w:themeShade="BF"/>
      <w:sz w:val="28"/>
      <w:szCs w:val="28"/>
      <w:lang w:val="es-MX"/>
    </w:rPr>
  </w:style>
  <w:style w:type="paragraph" w:styleId="Sinespaciado">
    <w:name w:val="No Spacing"/>
    <w:uiPriority w:val="1"/>
    <w:qFormat/>
    <w:rsid w:val="009E3C48"/>
    <w:pPr>
      <w:spacing w:after="0" w:line="240" w:lineRule="auto"/>
    </w:pPr>
    <w:rPr>
      <w:lang w:val="es-MX"/>
    </w:rPr>
  </w:style>
  <w:style w:type="character" w:styleId="Textoennegrita">
    <w:name w:val="Strong"/>
    <w:basedOn w:val="Fuentedeprrafopredeter"/>
    <w:uiPriority w:val="22"/>
    <w:qFormat/>
    <w:rsid w:val="009E3C48"/>
    <w:rPr>
      <w:b w:val="0"/>
      <w:bCs w:val="0"/>
    </w:rPr>
  </w:style>
  <w:style w:type="character" w:styleId="Hipervnculo">
    <w:name w:val="Hyperlink"/>
    <w:basedOn w:val="Fuentedeprrafopredeter"/>
    <w:uiPriority w:val="99"/>
    <w:unhideWhenUsed/>
    <w:rsid w:val="00E75765"/>
    <w:rPr>
      <w:color w:val="0563C1" w:themeColor="hyperlink"/>
      <w:u w:val="single"/>
    </w:rPr>
  </w:style>
  <w:style w:type="table" w:styleId="Tablaconcuadrcula">
    <w:name w:val="Table Grid"/>
    <w:basedOn w:val="Tablanormal"/>
    <w:uiPriority w:val="39"/>
    <w:rsid w:val="00AF3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059A0"/>
    <w:pPr>
      <w:spacing w:after="160" w:line="259" w:lineRule="auto"/>
      <w:ind w:left="720"/>
      <w:contextualSpacing/>
    </w:pPr>
    <w:rPr>
      <w:rFonts w:eastAsiaTheme="minorHAnsi"/>
      <w:sz w:val="22"/>
      <w:szCs w:val="22"/>
      <w:lang w:val="es-ES" w:eastAsia="en-US"/>
    </w:rPr>
  </w:style>
  <w:style w:type="character" w:customStyle="1" w:styleId="unsafesenderemail1">
    <w:name w:val="unsafesenderemail1"/>
    <w:basedOn w:val="Fuentedeprrafopredeter"/>
    <w:rsid w:val="00B848F3"/>
  </w:style>
  <w:style w:type="character" w:customStyle="1" w:styleId="apple-converted-space">
    <w:name w:val="apple-converted-space"/>
    <w:basedOn w:val="Fuentedeprrafopredeter"/>
    <w:rsid w:val="00B848F3"/>
  </w:style>
  <w:style w:type="paragraph" w:styleId="NormalWeb">
    <w:name w:val="Normal (Web)"/>
    <w:basedOn w:val="Normal"/>
    <w:uiPriority w:val="99"/>
    <w:unhideWhenUsed/>
    <w:rsid w:val="00D327C5"/>
    <w:pPr>
      <w:spacing w:before="100" w:beforeAutospacing="1" w:after="100" w:afterAutospacing="1"/>
    </w:pPr>
    <w:rPr>
      <w:rFonts w:ascii="Times New Roman" w:eastAsia="Times New Roman" w:hAnsi="Times New Roman" w:cs="Times New Roman"/>
      <w:lang w:val="es-ES"/>
    </w:rPr>
  </w:style>
  <w:style w:type="paragraph" w:styleId="Textodeglobo">
    <w:name w:val="Balloon Text"/>
    <w:basedOn w:val="Normal"/>
    <w:link w:val="TextodegloboCar"/>
    <w:uiPriority w:val="99"/>
    <w:semiHidden/>
    <w:unhideWhenUsed/>
    <w:rsid w:val="009635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35F2"/>
    <w:rPr>
      <w:rFonts w:ascii="Segoe UI" w:eastAsiaTheme="minorEastAsia"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01062">
      <w:bodyDiv w:val="1"/>
      <w:marLeft w:val="0"/>
      <w:marRight w:val="0"/>
      <w:marTop w:val="0"/>
      <w:marBottom w:val="0"/>
      <w:divBdr>
        <w:top w:val="none" w:sz="0" w:space="0" w:color="auto"/>
        <w:left w:val="none" w:sz="0" w:space="0" w:color="auto"/>
        <w:bottom w:val="none" w:sz="0" w:space="0" w:color="auto"/>
        <w:right w:val="none" w:sz="0" w:space="0" w:color="auto"/>
      </w:divBdr>
    </w:div>
    <w:div w:id="201598202">
      <w:bodyDiv w:val="1"/>
      <w:marLeft w:val="0"/>
      <w:marRight w:val="0"/>
      <w:marTop w:val="0"/>
      <w:marBottom w:val="0"/>
      <w:divBdr>
        <w:top w:val="none" w:sz="0" w:space="0" w:color="auto"/>
        <w:left w:val="none" w:sz="0" w:space="0" w:color="auto"/>
        <w:bottom w:val="none" w:sz="0" w:space="0" w:color="auto"/>
        <w:right w:val="none" w:sz="0" w:space="0" w:color="auto"/>
      </w:divBdr>
    </w:div>
    <w:div w:id="789013694">
      <w:bodyDiv w:val="1"/>
      <w:marLeft w:val="0"/>
      <w:marRight w:val="0"/>
      <w:marTop w:val="0"/>
      <w:marBottom w:val="0"/>
      <w:divBdr>
        <w:top w:val="none" w:sz="0" w:space="0" w:color="auto"/>
        <w:left w:val="none" w:sz="0" w:space="0" w:color="auto"/>
        <w:bottom w:val="none" w:sz="0" w:space="0" w:color="auto"/>
        <w:right w:val="none" w:sz="0" w:space="0" w:color="auto"/>
      </w:divBdr>
    </w:div>
    <w:div w:id="843396106">
      <w:bodyDiv w:val="1"/>
      <w:marLeft w:val="0"/>
      <w:marRight w:val="0"/>
      <w:marTop w:val="0"/>
      <w:marBottom w:val="0"/>
      <w:divBdr>
        <w:top w:val="none" w:sz="0" w:space="0" w:color="auto"/>
        <w:left w:val="none" w:sz="0" w:space="0" w:color="auto"/>
        <w:bottom w:val="none" w:sz="0" w:space="0" w:color="auto"/>
        <w:right w:val="none" w:sz="0" w:space="0" w:color="auto"/>
      </w:divBdr>
    </w:div>
    <w:div w:id="878977745">
      <w:bodyDiv w:val="1"/>
      <w:marLeft w:val="0"/>
      <w:marRight w:val="0"/>
      <w:marTop w:val="0"/>
      <w:marBottom w:val="0"/>
      <w:divBdr>
        <w:top w:val="none" w:sz="0" w:space="0" w:color="auto"/>
        <w:left w:val="none" w:sz="0" w:space="0" w:color="auto"/>
        <w:bottom w:val="none" w:sz="0" w:space="0" w:color="auto"/>
        <w:right w:val="none" w:sz="0" w:space="0" w:color="auto"/>
      </w:divBdr>
    </w:div>
    <w:div w:id="958223298">
      <w:bodyDiv w:val="1"/>
      <w:marLeft w:val="0"/>
      <w:marRight w:val="0"/>
      <w:marTop w:val="0"/>
      <w:marBottom w:val="0"/>
      <w:divBdr>
        <w:top w:val="none" w:sz="0" w:space="0" w:color="auto"/>
        <w:left w:val="none" w:sz="0" w:space="0" w:color="auto"/>
        <w:bottom w:val="none" w:sz="0" w:space="0" w:color="auto"/>
        <w:right w:val="none" w:sz="0" w:space="0" w:color="auto"/>
      </w:divBdr>
    </w:div>
    <w:div w:id="1011417110">
      <w:bodyDiv w:val="1"/>
      <w:marLeft w:val="0"/>
      <w:marRight w:val="0"/>
      <w:marTop w:val="0"/>
      <w:marBottom w:val="0"/>
      <w:divBdr>
        <w:top w:val="none" w:sz="0" w:space="0" w:color="auto"/>
        <w:left w:val="none" w:sz="0" w:space="0" w:color="auto"/>
        <w:bottom w:val="none" w:sz="0" w:space="0" w:color="auto"/>
        <w:right w:val="none" w:sz="0" w:space="0" w:color="auto"/>
      </w:divBdr>
    </w:div>
    <w:div w:id="1105078224">
      <w:bodyDiv w:val="1"/>
      <w:marLeft w:val="0"/>
      <w:marRight w:val="0"/>
      <w:marTop w:val="0"/>
      <w:marBottom w:val="0"/>
      <w:divBdr>
        <w:top w:val="none" w:sz="0" w:space="0" w:color="auto"/>
        <w:left w:val="none" w:sz="0" w:space="0" w:color="auto"/>
        <w:bottom w:val="none" w:sz="0" w:space="0" w:color="auto"/>
        <w:right w:val="none" w:sz="0" w:space="0" w:color="auto"/>
      </w:divBdr>
    </w:div>
    <w:div w:id="1293097977">
      <w:bodyDiv w:val="1"/>
      <w:marLeft w:val="0"/>
      <w:marRight w:val="0"/>
      <w:marTop w:val="0"/>
      <w:marBottom w:val="0"/>
      <w:divBdr>
        <w:top w:val="none" w:sz="0" w:space="0" w:color="auto"/>
        <w:left w:val="none" w:sz="0" w:space="0" w:color="auto"/>
        <w:bottom w:val="none" w:sz="0" w:space="0" w:color="auto"/>
        <w:right w:val="none" w:sz="0" w:space="0" w:color="auto"/>
      </w:divBdr>
    </w:div>
    <w:div w:id="1469081028">
      <w:bodyDiv w:val="1"/>
      <w:marLeft w:val="0"/>
      <w:marRight w:val="0"/>
      <w:marTop w:val="0"/>
      <w:marBottom w:val="0"/>
      <w:divBdr>
        <w:top w:val="none" w:sz="0" w:space="0" w:color="auto"/>
        <w:left w:val="none" w:sz="0" w:space="0" w:color="auto"/>
        <w:bottom w:val="none" w:sz="0" w:space="0" w:color="auto"/>
        <w:right w:val="none" w:sz="0" w:space="0" w:color="auto"/>
      </w:divBdr>
    </w:div>
    <w:div w:id="1998919307">
      <w:bodyDiv w:val="1"/>
      <w:marLeft w:val="0"/>
      <w:marRight w:val="0"/>
      <w:marTop w:val="0"/>
      <w:marBottom w:val="0"/>
      <w:divBdr>
        <w:top w:val="none" w:sz="0" w:space="0" w:color="auto"/>
        <w:left w:val="none" w:sz="0" w:space="0" w:color="auto"/>
        <w:bottom w:val="none" w:sz="0" w:space="0" w:color="auto"/>
        <w:right w:val="none" w:sz="0" w:space="0" w:color="auto"/>
      </w:divBdr>
    </w:div>
    <w:div w:id="214121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1FD1A-4775-41D5-B4F2-5D0ABC57F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1305</Words>
  <Characters>7179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Tita</dc:creator>
  <cp:keywords/>
  <dc:description/>
  <cp:lastModifiedBy>Nancy Templos</cp:lastModifiedBy>
  <cp:revision>5</cp:revision>
  <cp:lastPrinted>2025-07-25T18:27:00Z</cp:lastPrinted>
  <dcterms:created xsi:type="dcterms:W3CDTF">2025-10-22T20:19:00Z</dcterms:created>
  <dcterms:modified xsi:type="dcterms:W3CDTF">2026-07-09T21:30:00Z</dcterms:modified>
</cp:coreProperties>
</file>